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33" w:rsidRPr="00C25D33" w:rsidRDefault="00C25D33" w:rsidP="00C25D33">
      <w:pPr>
        <w:spacing w:line="320" w:lineRule="exact"/>
        <w:jc w:val="center"/>
        <w:rPr>
          <w:b/>
        </w:rPr>
      </w:pPr>
      <w:r w:rsidRPr="00C25D33">
        <w:rPr>
          <w:b/>
        </w:rPr>
        <w:t>STATUT WYŻSZEGO SEMINARIUM DUCHOWNEGO DIECEZJI ZIELONOGÓRSKO-GORZOWSKIEJ W PARADYŻU</w:t>
      </w:r>
    </w:p>
    <w:p w:rsidR="00C25D33" w:rsidRPr="00C25D33" w:rsidRDefault="00C25D33" w:rsidP="00C25D33">
      <w:pPr>
        <w:spacing w:line="320" w:lineRule="exact"/>
        <w:jc w:val="center"/>
        <w:rPr>
          <w:b/>
        </w:rPr>
      </w:pPr>
    </w:p>
    <w:p w:rsidR="00C25D33" w:rsidRPr="00C25D33" w:rsidRDefault="00C25D33" w:rsidP="00C25D33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C25D33">
        <w:rPr>
          <w:b/>
        </w:rPr>
        <w:t>ZADANIA I PODSTAWOWE ZASADY DZIAŁANIA SEMINARIUM</w:t>
      </w:r>
    </w:p>
    <w:p w:rsidR="00C25D33" w:rsidRPr="005D63A5" w:rsidRDefault="00C25D33" w:rsidP="00C25D33">
      <w:pPr>
        <w:spacing w:line="320" w:lineRule="exact"/>
        <w:jc w:val="both"/>
      </w:pPr>
    </w:p>
    <w:p w:rsidR="00C25D33" w:rsidRPr="005D63A5" w:rsidRDefault="00C25D33" w:rsidP="00C25D33">
      <w:pPr>
        <w:numPr>
          <w:ilvl w:val="0"/>
          <w:numId w:val="2"/>
        </w:numPr>
        <w:spacing w:line="320" w:lineRule="exact"/>
        <w:jc w:val="both"/>
      </w:pPr>
      <w:r w:rsidRPr="005D63A5">
        <w:t xml:space="preserve">Zielonogórsko – Gorzowskie Wyższe Seminarium Duchowne, zwane dalej Seminarium zostało założone przez władze kościelne 26.10.1947 r. w Gorzowie </w:t>
      </w:r>
      <w:r w:rsidR="00940683">
        <w:t>Wlkp. i jest uczelnią kościelną.</w:t>
      </w:r>
    </w:p>
    <w:p w:rsidR="00C25D33" w:rsidRDefault="00C25D33" w:rsidP="00C25D33">
      <w:pPr>
        <w:numPr>
          <w:ilvl w:val="0"/>
          <w:numId w:val="2"/>
        </w:numPr>
        <w:spacing w:line="320" w:lineRule="exact"/>
        <w:jc w:val="both"/>
      </w:pPr>
      <w:r w:rsidRPr="005D63A5">
        <w:t>Seminarium ma osobowość prawną, a jego siedzibą jest Gościkowo-</w:t>
      </w:r>
      <w:r w:rsidRPr="005D63A5">
        <w:br/>
        <w:t xml:space="preserve">Paradyż.                      </w:t>
      </w:r>
    </w:p>
    <w:p w:rsidR="00C25D33" w:rsidRDefault="00C25D33" w:rsidP="00C25D33">
      <w:pPr>
        <w:numPr>
          <w:ilvl w:val="0"/>
          <w:numId w:val="2"/>
        </w:numPr>
        <w:spacing w:line="320" w:lineRule="exact"/>
        <w:jc w:val="both"/>
      </w:pPr>
      <w:r w:rsidRPr="005D63A5">
        <w:t xml:space="preserve">Biskup diecezjalny określa wszystko, co jest konieczne lub wskazane do należytego </w:t>
      </w:r>
      <w:bookmarkStart w:id="0" w:name="_GoBack"/>
      <w:bookmarkEnd w:id="0"/>
      <w:r w:rsidRPr="005D63A5">
        <w:t>rozwoju Seminarium oraz czuwa, aby wydawane przez niego lub Stolicę Apostolską przepisy były wiernie zachowywane.</w:t>
      </w:r>
    </w:p>
    <w:p w:rsidR="00C25D33" w:rsidRDefault="00C25D33" w:rsidP="00C25D33">
      <w:pPr>
        <w:numPr>
          <w:ilvl w:val="0"/>
          <w:numId w:val="2"/>
        </w:numPr>
        <w:spacing w:line="320" w:lineRule="exact"/>
        <w:jc w:val="both"/>
      </w:pPr>
      <w:r w:rsidRPr="005D63A5">
        <w:t xml:space="preserve">Seminarium pozostaje pod nadzorem biskupa diecezjalnego. Nadzór dotyczy doboru nauczycieli akademickich do nauczania teologii i zgodności programu studiów teologii katolickiej z postanowieniami Kodeksu Prawa Kanonicznego oraz ustaw powszechnych i partykularnych. </w:t>
      </w:r>
    </w:p>
    <w:p w:rsidR="00C25D33" w:rsidRDefault="00C25D33" w:rsidP="00C25D33">
      <w:pPr>
        <w:numPr>
          <w:ilvl w:val="0"/>
          <w:numId w:val="2"/>
        </w:numPr>
        <w:spacing w:line="320" w:lineRule="exact"/>
        <w:jc w:val="both"/>
      </w:pPr>
      <w:r w:rsidRPr="005D63A5">
        <w:t>Seminarium w wymiarze naukowym należy do Wydziału Teologicznego Uniwersytetu Szczecińskiego i podporządkowuje się regulaminowi studiów, natomiast w wymiarze formacyjnym, Seminarium kieruje się zasadami formacji kapłańskiej.</w:t>
      </w:r>
    </w:p>
    <w:p w:rsidR="00C25D33" w:rsidRDefault="00C25D33" w:rsidP="00C25D33">
      <w:pPr>
        <w:numPr>
          <w:ilvl w:val="0"/>
          <w:numId w:val="2"/>
        </w:numPr>
        <w:spacing w:line="320" w:lineRule="exact"/>
        <w:jc w:val="both"/>
      </w:pPr>
      <w:r w:rsidRPr="005D63A5">
        <w:t>Niektórzy wykładowcy Seminarium są etatowymi pracownikami Wydziału Teologicznego US. Rada Wydziału Teologicznego US wyraża zgodę na zatrudnienie pozostałych wykładowców na zasadzie umów cywilno-prawnych. Nadzór nad pracownikami nieetatowymi należy do rektora Seminarium.</w:t>
      </w:r>
    </w:p>
    <w:p w:rsidR="00C25D33" w:rsidRPr="005D63A5" w:rsidRDefault="00C25D33" w:rsidP="00C25D33">
      <w:pPr>
        <w:numPr>
          <w:ilvl w:val="0"/>
          <w:numId w:val="2"/>
        </w:numPr>
        <w:spacing w:line="320" w:lineRule="exact"/>
        <w:jc w:val="both"/>
      </w:pPr>
      <w:r w:rsidRPr="005D63A5">
        <w:t>Do podstawowych zadań Seminarium należy:</w:t>
      </w:r>
    </w:p>
    <w:p w:rsidR="00C25D33" w:rsidRDefault="00C25D33" w:rsidP="00C25D33">
      <w:pPr>
        <w:numPr>
          <w:ilvl w:val="1"/>
          <w:numId w:val="2"/>
        </w:numPr>
        <w:spacing w:line="320" w:lineRule="exact"/>
        <w:jc w:val="both"/>
      </w:pPr>
      <w:r w:rsidRPr="005D63A5">
        <w:t>Formacja alumnów do dojrzałego człowieczeństwa.</w:t>
      </w:r>
    </w:p>
    <w:p w:rsidR="00C25D33" w:rsidRDefault="00C25D33" w:rsidP="00C25D33">
      <w:pPr>
        <w:numPr>
          <w:ilvl w:val="1"/>
          <w:numId w:val="2"/>
        </w:numPr>
        <w:spacing w:line="320" w:lineRule="exact"/>
        <w:jc w:val="both"/>
      </w:pPr>
      <w:r w:rsidRPr="005D63A5">
        <w:t>Formacja alumnów w wymiarze duchowym.</w:t>
      </w:r>
    </w:p>
    <w:p w:rsidR="00C25D33" w:rsidRDefault="00C25D33" w:rsidP="00C25D33">
      <w:pPr>
        <w:numPr>
          <w:ilvl w:val="1"/>
          <w:numId w:val="2"/>
        </w:numPr>
        <w:spacing w:line="320" w:lineRule="exact"/>
        <w:jc w:val="both"/>
      </w:pPr>
      <w:r w:rsidRPr="005D63A5">
        <w:t>Kształcenie alumnów oraz przygotowywanie ich do pracy duszpasterskiej na terenie diecezji.</w:t>
      </w:r>
    </w:p>
    <w:p w:rsidR="00C25D33" w:rsidRDefault="00C25D33" w:rsidP="00C25D33">
      <w:pPr>
        <w:numPr>
          <w:ilvl w:val="1"/>
          <w:numId w:val="2"/>
        </w:numPr>
        <w:spacing w:line="320" w:lineRule="exact"/>
        <w:jc w:val="both"/>
      </w:pPr>
      <w:r w:rsidRPr="005D63A5">
        <w:t>Prowadzenie badań naukowych.</w:t>
      </w:r>
    </w:p>
    <w:p w:rsidR="00C25D33" w:rsidRDefault="00C25D33" w:rsidP="00C25D33">
      <w:pPr>
        <w:numPr>
          <w:ilvl w:val="1"/>
          <w:numId w:val="2"/>
        </w:numPr>
        <w:spacing w:line="320" w:lineRule="exact"/>
        <w:jc w:val="both"/>
      </w:pPr>
      <w:r w:rsidRPr="005D63A5">
        <w:t>Upowszechnianie nauki i kultury chrześcijańskiej.</w:t>
      </w:r>
    </w:p>
    <w:p w:rsidR="00C25D33" w:rsidRPr="005D63A5" w:rsidRDefault="00C25D33" w:rsidP="00C25D33">
      <w:pPr>
        <w:numPr>
          <w:ilvl w:val="1"/>
          <w:numId w:val="2"/>
        </w:numPr>
        <w:spacing w:line="320" w:lineRule="exact"/>
        <w:jc w:val="both"/>
      </w:pPr>
      <w:r w:rsidRPr="005D63A5">
        <w:t>Uwrażliwianie alumnów na dziedzictwo pozostawione przez cystersów, a wyrażające się obecnie w formie Pomnika Historii.</w:t>
      </w:r>
    </w:p>
    <w:p w:rsidR="00813932" w:rsidRDefault="0078291F"/>
    <w:p w:rsidR="00C25D33" w:rsidRPr="00C25D33" w:rsidRDefault="00C25D33" w:rsidP="00C25D33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C25D33">
        <w:rPr>
          <w:b/>
        </w:rPr>
        <w:t>STRUKTURA ORGANIZACYJNA SEMINARIUM</w:t>
      </w:r>
    </w:p>
    <w:p w:rsidR="00C25D33" w:rsidRPr="005D63A5" w:rsidRDefault="00C25D33" w:rsidP="00C25D33">
      <w:pPr>
        <w:spacing w:line="320" w:lineRule="exact"/>
        <w:jc w:val="both"/>
      </w:pPr>
    </w:p>
    <w:p w:rsidR="00C25D33" w:rsidRPr="005D63A5" w:rsidRDefault="00C25D33" w:rsidP="00C25D33">
      <w:pPr>
        <w:numPr>
          <w:ilvl w:val="0"/>
          <w:numId w:val="3"/>
        </w:numPr>
        <w:spacing w:line="320" w:lineRule="exact"/>
        <w:jc w:val="both"/>
      </w:pPr>
      <w:r w:rsidRPr="005D63A5">
        <w:t>Zarząd Seminarium tworzą: rektor, wychowawcy, ojcowie duchowni, ekonom</w:t>
      </w:r>
    </w:p>
    <w:p w:rsidR="00C25D33" w:rsidRPr="005D63A5" w:rsidRDefault="00C25D33" w:rsidP="00C25D33">
      <w:pPr>
        <w:numPr>
          <w:ilvl w:val="0"/>
          <w:numId w:val="3"/>
        </w:numPr>
        <w:spacing w:line="320" w:lineRule="exact"/>
        <w:jc w:val="both"/>
      </w:pPr>
      <w:r>
        <w:t>Zadania rektora:</w:t>
      </w:r>
    </w:p>
    <w:p w:rsidR="00C25D33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t>Z nominacji biskupa diecezjalnego rektor jest bezpośrednio odpowiedzialny za funkcjonowanie Seminarium. Reprezentuje Seminarium na płaszczyźnie kościelnej i świeckiej.</w:t>
      </w:r>
    </w:p>
    <w:p w:rsidR="00C25D33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t xml:space="preserve">Rektor troszczy się o to. aby formacja alumnów była zgodna z zasadami </w:t>
      </w:r>
      <w:r>
        <w:t>określonymi przez prawodawstwo kościelne</w:t>
      </w:r>
      <w:r w:rsidRPr="005D63A5">
        <w:t>.</w:t>
      </w:r>
    </w:p>
    <w:p w:rsidR="00C25D33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lastRenderedPageBreak/>
        <w:t>Rektor jest odpowiedzialny za całokształt i odpowiednie warunki formacji alumnów, współpracę z biskupem diecezjalnym, relacje z </w:t>
      </w:r>
      <w:r>
        <w:t>zarządem</w:t>
      </w:r>
      <w:r w:rsidRPr="005D63A5">
        <w:t xml:space="preserve"> i pracownikami Seminarium, alumnami, duchowieństwem oraz innymi osobami lub wspólnotami mającymi wpływ na formację do kapłaństwa.</w:t>
      </w:r>
      <w:r>
        <w:t xml:space="preserve"> </w:t>
      </w:r>
      <w:r w:rsidRPr="005D63A5">
        <w:t>Niektóre z tych zadań rektor może zlecić swoim współpracownikom, jednak to on sprawuje pieczę nad ich poprawnym wypełnianiem.</w:t>
      </w:r>
    </w:p>
    <w:p w:rsidR="00C25D33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t>W gronie wychowawców rektor spełnia rolę „znaku jedności</w:t>
      </w:r>
      <w:r>
        <w:t>”, troszcząc się o to,</w:t>
      </w:r>
      <w:r w:rsidRPr="005D63A5">
        <w:t xml:space="preserve"> aby pod jego kierownictwem wszyscy wychowawcy, profesorowie wraz z alumnami tworzyli jedną rodzinę seminar</w:t>
      </w:r>
      <w:r>
        <w:t>yjną. Regularnie spotyka się z zarządem</w:t>
      </w:r>
      <w:r w:rsidRPr="005D63A5">
        <w:t xml:space="preserve"> w celu omówienia bieżącego programu i spraw związanych z formacją seminaryjną.</w:t>
      </w:r>
    </w:p>
    <w:p w:rsidR="00C25D33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t>Kilkakrotnie w roku akademickim rektor zwołuje rady pedagogiczne</w:t>
      </w:r>
      <w:r>
        <w:t>.</w:t>
      </w:r>
    </w:p>
    <w:p w:rsidR="00C25D33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t>W przyjmowaniu i usuwaniu z Seminarium, rektor kieruje się przepisami</w:t>
      </w:r>
      <w:r>
        <w:t xml:space="preserve"> prawa kościelnego i normami</w:t>
      </w:r>
      <w:r w:rsidRPr="005D63A5">
        <w:t xml:space="preserve"> biskupa diecezjalnego</w:t>
      </w:r>
      <w:r>
        <w:t>.</w:t>
      </w:r>
    </w:p>
    <w:p w:rsidR="00C25D33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t>Rektor bada prawość intencji alumna, wolność wyboru, zdolność duchową, moralną i intelektualną, odpowiednie zdrowie fizyczne i psychiczne, a także zdolność do podjęcia obowiązków życia kapłańskiego.</w:t>
      </w:r>
    </w:p>
    <w:p w:rsidR="00C25D33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t>Dla rozpoznania osobistych kwalifikacji alumnów, rektor powinien często rozmawiać z nimi oraz wysłuchiwać i rozważać opinie i uwagi wychowawców, profesorów, proboszczów i innych osób zaangażowanych bezpośrednio lub pośrednio w formację seminaryjną.</w:t>
      </w:r>
    </w:p>
    <w:p w:rsidR="00C25D33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t xml:space="preserve">Przed dopuszczeniem do posług i święceń, rektor przedkłada </w:t>
      </w:r>
      <w:r>
        <w:t xml:space="preserve">komisji ds. święceń i posług oraz </w:t>
      </w:r>
      <w:r w:rsidRPr="005D63A5">
        <w:t>biskupowi dane o rozwoju osobowościowym, duchowym i intelektualnym, opinię wychowawców, opinię proboszcza, zaświadczenie o ogłoszonych zapowiedziach oraz świadectwo o stanie zdrowia kandydata.</w:t>
      </w:r>
    </w:p>
    <w:p w:rsidR="00C25D33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t>Aby proces formacji w Seminarium był jednorodny i ciągły, rektor powinien systematycznie wygłaszać konferencje o charakterze formacyjnym.</w:t>
      </w:r>
    </w:p>
    <w:p w:rsidR="00C25D33" w:rsidRPr="005D63A5" w:rsidRDefault="00C25D33" w:rsidP="00C25D33">
      <w:pPr>
        <w:numPr>
          <w:ilvl w:val="1"/>
          <w:numId w:val="3"/>
        </w:numPr>
        <w:spacing w:line="320" w:lineRule="exact"/>
        <w:ind w:left="743" w:firstLine="57"/>
        <w:jc w:val="both"/>
      </w:pPr>
      <w:r w:rsidRPr="005D63A5">
        <w:t>Rektor powinien zatroszczyć się o regularne spotkania modlitewne dla wychowawców w celu integracji wewnętrznej procesu formacyjnego.</w:t>
      </w:r>
    </w:p>
    <w:p w:rsidR="00C25D33" w:rsidRDefault="00C25D33"/>
    <w:p w:rsidR="00C25D33" w:rsidRPr="005D63A5" w:rsidRDefault="00C25D33" w:rsidP="00BC228C">
      <w:pPr>
        <w:pStyle w:val="Akapitzlist"/>
        <w:numPr>
          <w:ilvl w:val="0"/>
          <w:numId w:val="3"/>
        </w:numPr>
        <w:spacing w:line="320" w:lineRule="exact"/>
        <w:jc w:val="both"/>
      </w:pPr>
      <w:r>
        <w:t>Zadania ojców duchownych</w:t>
      </w:r>
    </w:p>
    <w:p w:rsidR="00C25D33" w:rsidRDefault="00C25D33" w:rsidP="00C25D3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 w:rsidRPr="005D63A5">
        <w:t xml:space="preserve">Ojciec duchowny </w:t>
      </w:r>
      <w:r>
        <w:t xml:space="preserve">pod przewodnictwem rektora </w:t>
      </w:r>
      <w:r w:rsidRPr="005D63A5">
        <w:t>jest odpowiedzialny za formację duchową a</w:t>
      </w:r>
      <w:r w:rsidR="00BC228C">
        <w:t>lumnów. Wprowadza  ich w świat</w:t>
      </w:r>
      <w:r w:rsidRPr="005D63A5">
        <w:t xml:space="preserve"> życia wewnętrznego,  ukazując bogactwo duchowości i sposoby ich realizacji. </w:t>
      </w:r>
    </w:p>
    <w:p w:rsidR="00C25D33" w:rsidRDefault="00C25D33" w:rsidP="00C25D3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 w:rsidRPr="005D63A5">
        <w:t>W zadaniach ojca duchownego należy wyróżnić dwie płaszczyzny: wspólnotową i indywidualną.</w:t>
      </w:r>
      <w:r>
        <w:t xml:space="preserve"> </w:t>
      </w:r>
      <w:r w:rsidRPr="005D63A5">
        <w:t xml:space="preserve">Działalność wobec </w:t>
      </w:r>
      <w:r>
        <w:t xml:space="preserve">wspólnoty wyraża się animacją w </w:t>
      </w:r>
      <w:r w:rsidRPr="005D63A5">
        <w:t>zakresie duchowości wszystkich seminarzystów poprzez organizowanie dla n</w:t>
      </w:r>
      <w:r w:rsidR="00BC228C">
        <w:t xml:space="preserve">ich rekolekcji, dni skupienia, </w:t>
      </w:r>
      <w:r w:rsidRPr="005D63A5">
        <w:t xml:space="preserve"> wygłaszani</w:t>
      </w:r>
      <w:r>
        <w:t xml:space="preserve">e   konferencji   ascetycznych, </w:t>
      </w:r>
      <w:r w:rsidRPr="005D63A5">
        <w:t>przeprowadzanie wykładów z teologii duchowości dla poszczególnych ro</w:t>
      </w:r>
      <w:r>
        <w:t xml:space="preserve">czników, </w:t>
      </w:r>
      <w:r w:rsidRPr="005D63A5">
        <w:t>kierowanie modlitwami i wspólnymi ćwiczeniami duchownymi.</w:t>
      </w:r>
      <w:r>
        <w:t xml:space="preserve"> </w:t>
      </w:r>
      <w:r w:rsidR="00BC228C">
        <w:t>Na</w:t>
      </w:r>
      <w:r w:rsidRPr="005D63A5">
        <w:t xml:space="preserve"> płaszczyźnie   ind</w:t>
      </w:r>
      <w:r w:rsidR="00BC228C">
        <w:t>ywidualnej   ojciec duchowny</w:t>
      </w:r>
      <w:r w:rsidRPr="005D63A5">
        <w:t xml:space="preserve"> służy alumnom kierownictwem duchownym i pełni funkcję spowiednika. </w:t>
      </w:r>
    </w:p>
    <w:p w:rsidR="00C25D33" w:rsidRDefault="00C25D33" w:rsidP="00C25D3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 w:rsidRPr="005D63A5">
        <w:t xml:space="preserve">Ojciec duchowny ma obowiązek przekazać alumnowi opinię o jego aktualnym stanie duchowym i jego zdatności do posług i święceń. </w:t>
      </w:r>
    </w:p>
    <w:p w:rsidR="00C25D33" w:rsidRDefault="00C25D33" w:rsidP="00C25D3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 w:rsidRPr="005D63A5">
        <w:lastRenderedPageBreak/>
        <w:t xml:space="preserve">Ojciec duchowny powinien być do stałej dyspozycji alumnów. </w:t>
      </w:r>
    </w:p>
    <w:p w:rsidR="00C25D33" w:rsidRDefault="00C25D33" w:rsidP="00C25D3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 w:rsidRPr="005D63A5">
        <w:t>Ojciec   duchowny jest   związany   ścisłą  tajemnicą   dotyczącą treści przeprowadzonych rozmów z alumnami i nie zabiera głosu w sprawie dopuszczenia do posług i święceń.</w:t>
      </w:r>
    </w:p>
    <w:p w:rsidR="00C25D33" w:rsidRDefault="00C25D33" w:rsidP="00C25D33">
      <w:pPr>
        <w:pStyle w:val="Akapitzlist"/>
        <w:spacing w:line="320" w:lineRule="exact"/>
        <w:ind w:left="851"/>
        <w:jc w:val="both"/>
      </w:pPr>
    </w:p>
    <w:p w:rsidR="00C25D33" w:rsidRDefault="00C25D33" w:rsidP="00C25D33">
      <w:pPr>
        <w:pStyle w:val="Akapitzlist"/>
        <w:numPr>
          <w:ilvl w:val="0"/>
          <w:numId w:val="3"/>
        </w:numPr>
        <w:spacing w:line="320" w:lineRule="exact"/>
        <w:jc w:val="both"/>
      </w:pPr>
      <w:r>
        <w:t>Zadania wychowawców</w:t>
      </w:r>
      <w:r w:rsidR="00BC228C">
        <w:t>:</w:t>
      </w:r>
    </w:p>
    <w:p w:rsidR="00C25D33" w:rsidRDefault="00C25D33" w:rsidP="00C25D3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Wychowawcy</w:t>
      </w:r>
      <w:r w:rsidRPr="005D63A5">
        <w:t xml:space="preserve">, </w:t>
      </w:r>
      <w:r>
        <w:t>pod przewodnictwem rektora, są odpowiedzialni</w:t>
      </w:r>
      <w:r w:rsidRPr="005D63A5">
        <w:t xml:space="preserve"> za proces formacyjny w Seminarium.</w:t>
      </w:r>
    </w:p>
    <w:p w:rsidR="00C25D33" w:rsidRDefault="00C25D33" w:rsidP="00C25D3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Wychowawcy uczestniczą</w:t>
      </w:r>
      <w:r w:rsidRPr="005D63A5">
        <w:t xml:space="preserve"> w systematycznych s</w:t>
      </w:r>
      <w:r>
        <w:t>potkaniach formacyjnych i dzielą</w:t>
      </w:r>
      <w:r w:rsidRPr="005D63A5">
        <w:t xml:space="preserve"> się z </w:t>
      </w:r>
      <w:r>
        <w:t xml:space="preserve">rektorem </w:t>
      </w:r>
      <w:r w:rsidRPr="005D63A5">
        <w:t>spostrzeżeniami wychowawczymi.</w:t>
      </w:r>
    </w:p>
    <w:p w:rsidR="00C25D33" w:rsidRDefault="00C25D33" w:rsidP="00C25D3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Wychowawcy są zobowiązani</w:t>
      </w:r>
      <w:r w:rsidRPr="005D63A5">
        <w:t xml:space="preserve"> do </w:t>
      </w:r>
      <w:r>
        <w:t>zachowania jedności w celu realizacji</w:t>
      </w:r>
      <w:r w:rsidRPr="005D63A5">
        <w:t xml:space="preserve"> programu formacyjnego.</w:t>
      </w:r>
    </w:p>
    <w:p w:rsidR="004E789F" w:rsidRDefault="00C25D33" w:rsidP="004E789F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Wychowawcy prowadzą</w:t>
      </w:r>
      <w:r w:rsidRPr="005D63A5">
        <w:t xml:space="preserve"> spotkania i rozmowy formacyjne.</w:t>
      </w:r>
    </w:p>
    <w:p w:rsidR="00BC228C" w:rsidRDefault="00C25D33" w:rsidP="00BC228C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 w:rsidRPr="005D63A5">
        <w:t>Wychowawca pełni</w:t>
      </w:r>
      <w:r w:rsidR="00BC228C">
        <w:t>ą funkcję opiekunów</w:t>
      </w:r>
      <w:r w:rsidRPr="005D63A5">
        <w:t xml:space="preserve"> roku.</w:t>
      </w:r>
    </w:p>
    <w:p w:rsidR="00BC228C" w:rsidRDefault="00BC228C" w:rsidP="00BC228C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Wychowawcy powinni być stale obecni</w:t>
      </w:r>
      <w:r w:rsidR="00C25D33" w:rsidRPr="005D63A5">
        <w:t xml:space="preserve"> w życiu wspólnoty seminaryjnej.</w:t>
      </w:r>
      <w:r>
        <w:t xml:space="preserve"> </w:t>
      </w:r>
    </w:p>
    <w:p w:rsidR="00C25D33" w:rsidRPr="005D63A5" w:rsidRDefault="00BC228C" w:rsidP="00BC228C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Wychowawcy</w:t>
      </w:r>
      <w:r w:rsidR="00C25D33" w:rsidRPr="005D63A5">
        <w:t xml:space="preserve"> czuwa</w:t>
      </w:r>
      <w:r>
        <w:t>ją</w:t>
      </w:r>
      <w:r w:rsidR="00C25D33" w:rsidRPr="005D63A5">
        <w:t xml:space="preserve"> nad zachowywaniem reg</w:t>
      </w:r>
      <w:r>
        <w:t>ulaminu seminaryjnego i sprawują</w:t>
      </w:r>
      <w:r w:rsidR="00C25D33" w:rsidRPr="005D63A5">
        <w:t xml:space="preserve"> opiekę na zleconymi wspólnotami i agendami.</w:t>
      </w:r>
    </w:p>
    <w:p w:rsidR="00C25D33" w:rsidRDefault="00C25D33" w:rsidP="00C25D33">
      <w:pPr>
        <w:pStyle w:val="Akapitzlist"/>
        <w:spacing w:line="320" w:lineRule="exact"/>
        <w:jc w:val="both"/>
      </w:pPr>
    </w:p>
    <w:p w:rsidR="00BC228C" w:rsidRDefault="00BC228C" w:rsidP="00BC228C">
      <w:pPr>
        <w:pStyle w:val="Akapitzlist"/>
        <w:numPr>
          <w:ilvl w:val="0"/>
          <w:numId w:val="3"/>
        </w:numPr>
        <w:spacing w:line="320" w:lineRule="exact"/>
        <w:jc w:val="both"/>
      </w:pPr>
      <w:r>
        <w:t>Zadania ekonoma:</w:t>
      </w:r>
    </w:p>
    <w:p w:rsidR="00BC228C" w:rsidRDefault="00BC228C" w:rsidP="00283545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P</w:t>
      </w:r>
      <w:r w:rsidRPr="005D63A5">
        <w:t xml:space="preserve">od przewodnictwem </w:t>
      </w:r>
      <w:r>
        <w:t>rektora, jest odpowiedzialny za dobra materialne w Seminarium i e</w:t>
      </w:r>
      <w:r w:rsidRPr="005D63A5">
        <w:t>stetykę całego obiektu seminaryjnego.</w:t>
      </w:r>
    </w:p>
    <w:p w:rsidR="00BC228C" w:rsidRDefault="00BC228C" w:rsidP="00BC228C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Dba o n</w:t>
      </w:r>
      <w:r w:rsidRPr="005D63A5">
        <w:t>ależyty poziom materialny</w:t>
      </w:r>
      <w:r>
        <w:t xml:space="preserve"> zarządu</w:t>
      </w:r>
      <w:r w:rsidRPr="005D63A5">
        <w:t>, alumnów i pracowników administracyjnych.</w:t>
      </w:r>
    </w:p>
    <w:p w:rsidR="00BC228C" w:rsidRDefault="00BC228C" w:rsidP="00BC228C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Nadzoruje realizację zadań wypełnianych przez pracowników zatrudnionych przez Seminarium</w:t>
      </w:r>
    </w:p>
    <w:p w:rsidR="00BC228C" w:rsidRDefault="00BC228C" w:rsidP="00BC228C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 w:rsidRPr="005D63A5">
        <w:t>Ma wgląd w funkcjonowanie poszczególnych agend działających w Seminarium.</w:t>
      </w:r>
    </w:p>
    <w:p w:rsidR="00212B03" w:rsidRDefault="00BC228C" w:rsidP="00212B0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 w:rsidRPr="005D63A5">
        <w:t>Wspiera wychowawców w dziele formacji alumnów</w:t>
      </w:r>
    </w:p>
    <w:p w:rsidR="00BC228C" w:rsidRPr="005D63A5" w:rsidRDefault="00212B03" w:rsidP="00212B0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W</w:t>
      </w:r>
      <w:r w:rsidRPr="005D63A5">
        <w:t xml:space="preserve"> ścisłej współpracy z rektorem, kieruje biblioteką i czytelnią seminaryjną. Współpracownikami </w:t>
      </w:r>
      <w:r>
        <w:t xml:space="preserve">ekonoma </w:t>
      </w:r>
      <w:r w:rsidRPr="005D63A5">
        <w:t>są wyznaczeni do tej pracy alumni.</w:t>
      </w:r>
      <w:r>
        <w:t xml:space="preserve"> </w:t>
      </w:r>
      <w:r w:rsidRPr="005D63A5">
        <w:t>Funkcjonowanie biblioteki i czytelni normuje własny regulamin, zatwierdzony przez rektora.</w:t>
      </w:r>
    </w:p>
    <w:p w:rsidR="00BC228C" w:rsidRDefault="00BC228C" w:rsidP="00BC228C">
      <w:pPr>
        <w:spacing w:line="320" w:lineRule="exact"/>
        <w:ind w:left="828"/>
        <w:jc w:val="both"/>
      </w:pPr>
    </w:p>
    <w:p w:rsidR="00BC228C" w:rsidRDefault="00BC228C" w:rsidP="00BC228C">
      <w:pPr>
        <w:pStyle w:val="Akapitzlist"/>
        <w:numPr>
          <w:ilvl w:val="0"/>
          <w:numId w:val="3"/>
        </w:numPr>
        <w:spacing w:line="320" w:lineRule="exact"/>
        <w:jc w:val="both"/>
      </w:pPr>
      <w:r>
        <w:t xml:space="preserve">Wykładowcy </w:t>
      </w:r>
      <w:r w:rsidR="00795E24">
        <w:t>Seminarium:</w:t>
      </w:r>
    </w:p>
    <w:p w:rsidR="00283545" w:rsidRDefault="00283545" w:rsidP="00283545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Wykładowcy</w:t>
      </w:r>
      <w:r w:rsidRPr="005D63A5">
        <w:t xml:space="preserve"> mają obowiązek ścisłej i harmonijnej współpracy z rektorem i </w:t>
      </w:r>
      <w:r>
        <w:t>zarządem Seminarium</w:t>
      </w:r>
      <w:r w:rsidRPr="005D63A5">
        <w:t>.</w:t>
      </w:r>
    </w:p>
    <w:p w:rsidR="00283545" w:rsidRDefault="00F9519E" w:rsidP="00283545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 xml:space="preserve">W wypełnianiu swoich obowiązków wykładowcy powinni </w:t>
      </w:r>
      <w:r w:rsidR="00283545" w:rsidRPr="005D63A5">
        <w:t xml:space="preserve">uważać </w:t>
      </w:r>
      <w:r>
        <w:t xml:space="preserve">się </w:t>
      </w:r>
      <w:r w:rsidR="00283545" w:rsidRPr="005D63A5">
        <w:t>za prawdziwych</w:t>
      </w:r>
      <w:r>
        <w:t xml:space="preserve"> członków zespołu formacyjnego</w:t>
      </w:r>
      <w:r w:rsidR="00283545" w:rsidRPr="005D63A5">
        <w:t xml:space="preserve">, stąd też </w:t>
      </w:r>
      <w:r>
        <w:t>mają troszczyć</w:t>
      </w:r>
      <w:r w:rsidR="00283545" w:rsidRPr="005D63A5">
        <w:t xml:space="preserve"> się o przekazywanie wiedzy oraz właściwą formację duchową.</w:t>
      </w:r>
    </w:p>
    <w:p w:rsidR="00283545" w:rsidRDefault="00F9519E" w:rsidP="00283545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 xml:space="preserve">Wykładowcy </w:t>
      </w:r>
      <w:r w:rsidR="00283545" w:rsidRPr="005D63A5">
        <w:t>(kapłani) mają obowiązek uczestniczenia w sesjach pedagogicznych.</w:t>
      </w:r>
    </w:p>
    <w:p w:rsidR="00283545" w:rsidRPr="005D63A5" w:rsidRDefault="00283545" w:rsidP="00795E24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 w:rsidRPr="005D63A5">
        <w:t xml:space="preserve">Sesje pedagogiczne odbywają się </w:t>
      </w:r>
      <w:r w:rsidR="00212B03">
        <w:t xml:space="preserve">zasadniczo trzy razy w ciągu roku </w:t>
      </w:r>
      <w:r w:rsidRPr="005D63A5">
        <w:t xml:space="preserve">i dotyczą oceny formacyjnej alumnów przed posługami i święceniami. W ramach sesji pedagogicznej podejmowana jest także problematyka </w:t>
      </w:r>
      <w:r w:rsidR="00212B03">
        <w:t>formacji seminaryjnej.</w:t>
      </w:r>
    </w:p>
    <w:p w:rsidR="00795E24" w:rsidRDefault="00212B03" w:rsidP="00212B03">
      <w:pPr>
        <w:pStyle w:val="Akapitzlist"/>
        <w:numPr>
          <w:ilvl w:val="0"/>
          <w:numId w:val="3"/>
        </w:numPr>
        <w:spacing w:line="320" w:lineRule="exact"/>
        <w:jc w:val="both"/>
      </w:pPr>
      <w:r>
        <w:lastRenderedPageBreak/>
        <w:t>Duszpasterstwo powołań</w:t>
      </w:r>
    </w:p>
    <w:p w:rsidR="00212B03" w:rsidRDefault="00212B03" w:rsidP="00212B0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Odpowiedzialny</w:t>
      </w:r>
      <w:r w:rsidR="000F62AC">
        <w:t>m</w:t>
      </w:r>
      <w:r>
        <w:t xml:space="preserve"> za duszpasterstwo powołań jest</w:t>
      </w:r>
      <w:r w:rsidR="000F62AC">
        <w:t xml:space="preserve"> przewodniczący zespołu ds. powołań, który działa w porozumieniu z rektorem. Funkcję tę pełni jeden z członków zarządu</w:t>
      </w:r>
    </w:p>
    <w:p w:rsidR="000F62AC" w:rsidRDefault="000F62AC" w:rsidP="00212B0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Odpowiedzialny za duszpasterstwo powołań odpowiada za funkcjonowanie domu rekolekcyjnego. Czyni to w porozumieniu z ekonomem Seminarium.</w:t>
      </w:r>
    </w:p>
    <w:p w:rsidR="000F62AC" w:rsidRDefault="000F62AC" w:rsidP="00212B0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Funkcjonowanie domu rekolekcyjnego określa własny regulamin zatwierdzony przez rektora.</w:t>
      </w:r>
    </w:p>
    <w:p w:rsidR="000F62AC" w:rsidRDefault="000F62AC" w:rsidP="00212B03">
      <w:pPr>
        <w:pStyle w:val="Akapitzlist"/>
        <w:numPr>
          <w:ilvl w:val="1"/>
          <w:numId w:val="3"/>
        </w:numPr>
        <w:spacing w:line="320" w:lineRule="exact"/>
        <w:ind w:firstLine="23"/>
        <w:jc w:val="both"/>
      </w:pPr>
      <w:r>
        <w:t>Jeden z członków zarządu pełni rolę moderatora wspólnoty „Przyjaciół Paradyża”</w:t>
      </w:r>
    </w:p>
    <w:p w:rsidR="000F62AC" w:rsidRDefault="000F62AC" w:rsidP="000F62AC">
      <w:pPr>
        <w:spacing w:line="320" w:lineRule="exact"/>
        <w:jc w:val="both"/>
      </w:pPr>
    </w:p>
    <w:p w:rsidR="000F62AC" w:rsidRDefault="000F62AC" w:rsidP="000F62AC">
      <w:pPr>
        <w:pStyle w:val="Akapitzlist"/>
        <w:numPr>
          <w:ilvl w:val="0"/>
          <w:numId w:val="1"/>
        </w:numPr>
        <w:spacing w:line="320" w:lineRule="exact"/>
        <w:jc w:val="both"/>
        <w:rPr>
          <w:b/>
        </w:rPr>
      </w:pPr>
      <w:r w:rsidRPr="000F62AC">
        <w:rPr>
          <w:b/>
        </w:rPr>
        <w:t>ALUMNI SEMINARIUM</w:t>
      </w:r>
    </w:p>
    <w:p w:rsidR="000F62AC" w:rsidRDefault="000F62AC" w:rsidP="000F62AC">
      <w:pPr>
        <w:pStyle w:val="Akapitzlist"/>
        <w:spacing w:line="320" w:lineRule="exact"/>
        <w:ind w:left="1080"/>
        <w:jc w:val="both"/>
        <w:rPr>
          <w:b/>
        </w:rPr>
      </w:pPr>
    </w:p>
    <w:p w:rsidR="000F62AC" w:rsidRDefault="000F62AC" w:rsidP="000F62AC">
      <w:pPr>
        <w:pStyle w:val="Akapitzlist"/>
        <w:numPr>
          <w:ilvl w:val="0"/>
          <w:numId w:val="6"/>
        </w:numPr>
        <w:spacing w:line="320" w:lineRule="exact"/>
        <w:jc w:val="both"/>
      </w:pPr>
      <w:r>
        <w:t>Warunki przyjęcia do Seminarium</w:t>
      </w:r>
    </w:p>
    <w:p w:rsidR="000F62AC" w:rsidRDefault="000F62AC" w:rsidP="000F62AC">
      <w:pPr>
        <w:pStyle w:val="Akapitzlist"/>
        <w:numPr>
          <w:ilvl w:val="1"/>
          <w:numId w:val="6"/>
        </w:numPr>
        <w:spacing w:line="320" w:lineRule="exact"/>
        <w:jc w:val="both"/>
      </w:pPr>
      <w:r>
        <w:t xml:space="preserve"> </w:t>
      </w:r>
      <w:r w:rsidRPr="005D63A5">
        <w:t xml:space="preserve">Do Seminarium przyjmowani są tylko kandydaci, którzy uzyskali świadectwo upoważniające do </w:t>
      </w:r>
      <w:r>
        <w:t>odbycia studiów wyższych</w:t>
      </w:r>
      <w:r w:rsidRPr="005D63A5">
        <w:t xml:space="preserve"> oraz których usposobienie i nastawienie woli daje nadzieję, iż na zawsze oddadzą się na wyłączną służbę Kościoła.</w:t>
      </w:r>
    </w:p>
    <w:p w:rsidR="000F62AC" w:rsidRPr="005D63A5" w:rsidRDefault="000E1E76" w:rsidP="000F62AC">
      <w:pPr>
        <w:pStyle w:val="Akapitzlist"/>
        <w:numPr>
          <w:ilvl w:val="1"/>
          <w:numId w:val="6"/>
        </w:numPr>
        <w:spacing w:line="320" w:lineRule="exact"/>
        <w:jc w:val="both"/>
      </w:pPr>
      <w:r>
        <w:t xml:space="preserve"> </w:t>
      </w:r>
      <w:r w:rsidR="000F62AC" w:rsidRPr="005D63A5">
        <w:t>Kandydaci ubiegający się o przyjęcie do Seminarium winni złożyć rektorowi następujące dokumenty:</w:t>
      </w:r>
    </w:p>
    <w:p w:rsidR="000F62AC" w:rsidRDefault="000F62AC" w:rsidP="000F62AC">
      <w:pPr>
        <w:pStyle w:val="Akapitzlist"/>
        <w:numPr>
          <w:ilvl w:val="0"/>
          <w:numId w:val="7"/>
        </w:numPr>
        <w:spacing w:line="320" w:lineRule="exact"/>
        <w:jc w:val="both"/>
      </w:pPr>
      <w:r>
        <w:t>p</w:t>
      </w:r>
      <w:r w:rsidRPr="005D63A5">
        <w:t>rośbę o przyjęcie z podaniem motywów swej decyzji</w:t>
      </w:r>
      <w:r>
        <w:t>,</w:t>
      </w:r>
    </w:p>
    <w:p w:rsidR="000F62AC" w:rsidRDefault="000F62AC" w:rsidP="000F62AC">
      <w:pPr>
        <w:pStyle w:val="Akapitzlist"/>
        <w:numPr>
          <w:ilvl w:val="0"/>
          <w:numId w:val="7"/>
        </w:numPr>
        <w:spacing w:line="320" w:lineRule="exact"/>
        <w:jc w:val="both"/>
      </w:pPr>
      <w:r w:rsidRPr="005D63A5">
        <w:t>świadectwo chrztu i bierzmowania</w:t>
      </w:r>
      <w:r>
        <w:t>,</w:t>
      </w:r>
    </w:p>
    <w:p w:rsidR="000F62AC" w:rsidRDefault="000F62AC" w:rsidP="000F62AC">
      <w:pPr>
        <w:pStyle w:val="Akapitzlist"/>
        <w:numPr>
          <w:ilvl w:val="0"/>
          <w:numId w:val="7"/>
        </w:numPr>
        <w:spacing w:line="320" w:lineRule="exact"/>
        <w:jc w:val="both"/>
      </w:pPr>
      <w:r w:rsidRPr="005D63A5">
        <w:t>wyciąg z aktu urodzenia</w:t>
      </w:r>
      <w:r>
        <w:t>,</w:t>
      </w:r>
    </w:p>
    <w:p w:rsidR="000F62AC" w:rsidRDefault="000F62AC" w:rsidP="000F62AC">
      <w:pPr>
        <w:pStyle w:val="Akapitzlist"/>
        <w:numPr>
          <w:ilvl w:val="0"/>
          <w:numId w:val="7"/>
        </w:numPr>
        <w:spacing w:line="320" w:lineRule="exact"/>
        <w:jc w:val="both"/>
      </w:pPr>
      <w:r w:rsidRPr="005D63A5">
        <w:t>świadectwo maturalne</w:t>
      </w:r>
      <w:r>
        <w:t>,</w:t>
      </w:r>
    </w:p>
    <w:p w:rsidR="000F62AC" w:rsidRDefault="000F62AC" w:rsidP="000F62AC">
      <w:pPr>
        <w:pStyle w:val="Akapitzlist"/>
        <w:numPr>
          <w:ilvl w:val="0"/>
          <w:numId w:val="7"/>
        </w:numPr>
        <w:spacing w:line="320" w:lineRule="exact"/>
        <w:jc w:val="both"/>
      </w:pPr>
      <w:r w:rsidRPr="005D63A5">
        <w:t>świadectwo ukończenia nauki religii</w:t>
      </w:r>
    </w:p>
    <w:p w:rsidR="000F62AC" w:rsidRDefault="000F62AC" w:rsidP="000F62AC">
      <w:pPr>
        <w:pStyle w:val="Akapitzlist"/>
        <w:numPr>
          <w:ilvl w:val="0"/>
          <w:numId w:val="7"/>
        </w:numPr>
        <w:spacing w:line="320" w:lineRule="exact"/>
        <w:jc w:val="both"/>
      </w:pPr>
      <w:r w:rsidRPr="005D63A5">
        <w:t xml:space="preserve">opinię proboszcza </w:t>
      </w:r>
      <w:r>
        <w:t xml:space="preserve">parafii stałego miejsca zamieszkania </w:t>
      </w:r>
      <w:r w:rsidRPr="005D63A5">
        <w:t>i katechety</w:t>
      </w:r>
      <w:r>
        <w:t>,</w:t>
      </w:r>
    </w:p>
    <w:p w:rsidR="000F62AC" w:rsidRDefault="000F62AC" w:rsidP="000F62AC">
      <w:pPr>
        <w:pStyle w:val="Akapitzlist"/>
        <w:numPr>
          <w:ilvl w:val="0"/>
          <w:numId w:val="7"/>
        </w:numPr>
        <w:spacing w:line="320" w:lineRule="exact"/>
        <w:jc w:val="both"/>
      </w:pPr>
      <w:r w:rsidRPr="005D63A5">
        <w:t>świadectwo lekarskie o stanie zdrowia fizycznego i psychicznego</w:t>
      </w:r>
      <w:r>
        <w:t>,</w:t>
      </w:r>
    </w:p>
    <w:p w:rsidR="000E1E76" w:rsidRDefault="000F62AC" w:rsidP="000F62AC">
      <w:pPr>
        <w:pStyle w:val="Akapitzlist"/>
        <w:numPr>
          <w:ilvl w:val="0"/>
          <w:numId w:val="7"/>
        </w:numPr>
        <w:spacing w:line="320" w:lineRule="exact"/>
        <w:jc w:val="both"/>
      </w:pPr>
      <w:r>
        <w:t>dokumenty wymagane przez Uniwersytet Szczeciński.</w:t>
      </w:r>
    </w:p>
    <w:p w:rsidR="000E1E76" w:rsidRDefault="000E1E76" w:rsidP="000F62AC">
      <w:pPr>
        <w:pStyle w:val="Akapitzlist"/>
        <w:numPr>
          <w:ilvl w:val="1"/>
          <w:numId w:val="6"/>
        </w:numPr>
        <w:spacing w:line="320" w:lineRule="exact"/>
        <w:jc w:val="both"/>
      </w:pPr>
      <w:r>
        <w:t xml:space="preserve"> </w:t>
      </w:r>
      <w:r w:rsidR="000F62AC" w:rsidRPr="005D63A5">
        <w:t>Kandydaci do kapłaństwa win</w:t>
      </w:r>
      <w:r>
        <w:t>ni mieć prawą intencję, zdolność do rozwoju  duchowego i intelektualnego oraz</w:t>
      </w:r>
      <w:r w:rsidR="000F62AC" w:rsidRPr="005D63A5">
        <w:t xml:space="preserve"> odpowiednie zdrowie fizyczne i </w:t>
      </w:r>
      <w:r>
        <w:t>psychiczne.</w:t>
      </w:r>
    </w:p>
    <w:p w:rsidR="000E1E76" w:rsidRDefault="000E1E76" w:rsidP="000E1E76">
      <w:pPr>
        <w:spacing w:line="320" w:lineRule="exact"/>
        <w:jc w:val="both"/>
      </w:pPr>
    </w:p>
    <w:p w:rsidR="000E1E76" w:rsidRDefault="00BB0130" w:rsidP="000E1E76">
      <w:pPr>
        <w:pStyle w:val="Akapitzlist"/>
        <w:numPr>
          <w:ilvl w:val="0"/>
          <w:numId w:val="6"/>
        </w:numPr>
        <w:spacing w:line="320" w:lineRule="exact"/>
        <w:jc w:val="both"/>
      </w:pPr>
      <w:r>
        <w:t>Zasady</w:t>
      </w:r>
      <w:r w:rsidR="000E1E76">
        <w:t xml:space="preserve"> życia seminaryjnego</w:t>
      </w:r>
    </w:p>
    <w:p w:rsidR="00A53BBF" w:rsidRDefault="00A53BBF" w:rsidP="00A53BBF">
      <w:pPr>
        <w:pStyle w:val="Akapitzlist"/>
        <w:numPr>
          <w:ilvl w:val="1"/>
          <w:numId w:val="6"/>
        </w:numPr>
        <w:spacing w:line="320" w:lineRule="exact"/>
        <w:jc w:val="both"/>
      </w:pPr>
      <w:r>
        <w:t xml:space="preserve"> </w:t>
      </w:r>
      <w:r w:rsidR="00BB0130">
        <w:t>Seminarium ma własne zasady życia seminaryjnego, które</w:t>
      </w:r>
      <w:r w:rsidRPr="005D63A5">
        <w:t xml:space="preserve"> został</w:t>
      </w:r>
      <w:r w:rsidR="00BB0130">
        <w:t>y zatwierdzone</w:t>
      </w:r>
      <w:r w:rsidRPr="005D63A5">
        <w:t xml:space="preserve"> przez</w:t>
      </w:r>
      <w:r w:rsidR="00BB0130">
        <w:t xml:space="preserve"> biskupa diecezjalnego. Regulują</w:t>
      </w:r>
      <w:r w:rsidRPr="005D63A5">
        <w:t xml:space="preserve"> on</w:t>
      </w:r>
      <w:r w:rsidR="00BB0130">
        <w:t>e</w:t>
      </w:r>
      <w:r w:rsidRPr="005D63A5">
        <w:t xml:space="preserve"> codzienne życie wspólnoty seminaryjnej.</w:t>
      </w:r>
    </w:p>
    <w:p w:rsidR="00A53BBF" w:rsidRDefault="00A53BBF" w:rsidP="00A53BBF">
      <w:pPr>
        <w:pStyle w:val="Akapitzlist"/>
        <w:numPr>
          <w:ilvl w:val="1"/>
          <w:numId w:val="6"/>
        </w:numPr>
        <w:spacing w:line="320" w:lineRule="exact"/>
        <w:jc w:val="both"/>
      </w:pPr>
      <w:r>
        <w:t xml:space="preserve"> </w:t>
      </w:r>
      <w:r w:rsidR="00BB0130">
        <w:t xml:space="preserve">Zasady </w:t>
      </w:r>
      <w:r w:rsidRPr="005D63A5">
        <w:t>życia seminaryjnego stanowi</w:t>
      </w:r>
      <w:r w:rsidR="00BB0130">
        <w:t>ą</w:t>
      </w:r>
      <w:r w:rsidRPr="005D63A5">
        <w:t xml:space="preserve"> integralną część niniejszego statusu. </w:t>
      </w:r>
      <w:r w:rsidR="00BB0130">
        <w:t>Mogą być poddawane</w:t>
      </w:r>
      <w:r w:rsidRPr="005D63A5">
        <w:t xml:space="preserve"> zmianom</w:t>
      </w:r>
      <w:r w:rsidR="00BB0130">
        <w:t xml:space="preserve"> przez zarząd seminarium</w:t>
      </w:r>
      <w:r w:rsidRPr="005D63A5">
        <w:t>, w zależności od potrzeb, programu i życia wspólnoty seminaryjnej.</w:t>
      </w:r>
    </w:p>
    <w:p w:rsidR="00BB0130" w:rsidRDefault="00A53BBF" w:rsidP="00A53BBF">
      <w:pPr>
        <w:pStyle w:val="Akapitzlist"/>
        <w:numPr>
          <w:ilvl w:val="1"/>
          <w:numId w:val="6"/>
        </w:numPr>
        <w:spacing w:line="320" w:lineRule="exact"/>
        <w:jc w:val="both"/>
      </w:pPr>
      <w:r>
        <w:t xml:space="preserve"> </w:t>
      </w:r>
      <w:r w:rsidRPr="005D63A5">
        <w:t xml:space="preserve">Ważną rolę w organizacji życia seminaryjnego odgrywa dziekan alumnów, który corocznie jest demokratycznie wybierany przez alumnów. </w:t>
      </w:r>
    </w:p>
    <w:p w:rsidR="000F62AC" w:rsidRPr="000F62AC" w:rsidRDefault="00BB0130" w:rsidP="00A53BBF">
      <w:pPr>
        <w:pStyle w:val="Akapitzlist"/>
        <w:numPr>
          <w:ilvl w:val="1"/>
          <w:numId w:val="6"/>
        </w:numPr>
        <w:spacing w:line="320" w:lineRule="exact"/>
        <w:jc w:val="both"/>
      </w:pPr>
      <w:r>
        <w:t xml:space="preserve"> </w:t>
      </w:r>
      <w:r w:rsidR="000F62AC" w:rsidRPr="005D63A5">
        <w:t>Chociaż Seminarium utrzymywane jest ze składek wiernych diecezji, alumni mają obowiązek częściowego partycypowania w kosztach utrzymania uczelni</w:t>
      </w:r>
      <w:r>
        <w:t xml:space="preserve"> w kwocie określonej przez rektora w porozumieniu z biskupem diecezjalnym</w:t>
      </w:r>
      <w:r w:rsidR="000F62AC" w:rsidRPr="005D63A5">
        <w:t>.</w:t>
      </w:r>
    </w:p>
    <w:sectPr w:rsidR="000F62AC" w:rsidRPr="000F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1F" w:rsidRDefault="0078291F" w:rsidP="000F62AC">
      <w:r>
        <w:separator/>
      </w:r>
    </w:p>
  </w:endnote>
  <w:endnote w:type="continuationSeparator" w:id="0">
    <w:p w:rsidR="0078291F" w:rsidRDefault="0078291F" w:rsidP="000F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1F" w:rsidRDefault="0078291F" w:rsidP="000F62AC">
      <w:r>
        <w:separator/>
      </w:r>
    </w:p>
  </w:footnote>
  <w:footnote w:type="continuationSeparator" w:id="0">
    <w:p w:rsidR="0078291F" w:rsidRDefault="0078291F" w:rsidP="000F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504"/>
    <w:multiLevelType w:val="multilevel"/>
    <w:tmpl w:val="CEA87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FE4144"/>
    <w:multiLevelType w:val="multilevel"/>
    <w:tmpl w:val="249023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8E6859"/>
    <w:multiLevelType w:val="hybridMultilevel"/>
    <w:tmpl w:val="A88807B0"/>
    <w:lvl w:ilvl="0" w:tplc="3A6462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F5B6A"/>
    <w:multiLevelType w:val="hybridMultilevel"/>
    <w:tmpl w:val="A5EA8C7A"/>
    <w:lvl w:ilvl="0" w:tplc="E0300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68B0"/>
    <w:multiLevelType w:val="multilevel"/>
    <w:tmpl w:val="A288A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69F22CE"/>
    <w:multiLevelType w:val="multilevel"/>
    <w:tmpl w:val="8DD6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7751B26"/>
    <w:multiLevelType w:val="hybridMultilevel"/>
    <w:tmpl w:val="A71EC6BA"/>
    <w:lvl w:ilvl="0" w:tplc="740083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BE"/>
    <w:rsid w:val="000E1E76"/>
    <w:rsid w:val="000F62AC"/>
    <w:rsid w:val="00212B03"/>
    <w:rsid w:val="00283545"/>
    <w:rsid w:val="00470F2E"/>
    <w:rsid w:val="004E789F"/>
    <w:rsid w:val="0078291F"/>
    <w:rsid w:val="00795E24"/>
    <w:rsid w:val="00940683"/>
    <w:rsid w:val="009C59B9"/>
    <w:rsid w:val="00A53BBF"/>
    <w:rsid w:val="00BB0130"/>
    <w:rsid w:val="00BC228C"/>
    <w:rsid w:val="00C25D33"/>
    <w:rsid w:val="00DD3F91"/>
    <w:rsid w:val="00DD5CBE"/>
    <w:rsid w:val="00DF39EA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D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2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2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D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2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2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2019-01-04T21:08:00Z</dcterms:created>
  <dcterms:modified xsi:type="dcterms:W3CDTF">2019-03-16T18:24:00Z</dcterms:modified>
</cp:coreProperties>
</file>