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95A" w:rsidRPr="00A41FB4" w:rsidRDefault="004C295A" w:rsidP="007102C5">
      <w:pPr>
        <w:autoSpaceDE w:val="0"/>
        <w:autoSpaceDN w:val="0"/>
        <w:adjustRightInd w:val="0"/>
        <w:spacing w:after="0" w:line="360" w:lineRule="auto"/>
        <w:jc w:val="both"/>
        <w:rPr>
          <w:rFonts w:ascii="Times New Roman" w:eastAsia="BookAntiqua" w:hAnsi="Times New Roman" w:cs="Times New Roman"/>
          <w:sz w:val="24"/>
          <w:szCs w:val="24"/>
        </w:rPr>
      </w:pPr>
      <w:r w:rsidRPr="00A41FB4">
        <w:rPr>
          <w:rFonts w:ascii="Times New Roman" w:eastAsia="BookAntiqua" w:hAnsi="Times New Roman" w:cs="Times New Roman"/>
          <w:sz w:val="24"/>
          <w:szCs w:val="24"/>
        </w:rPr>
        <w:t>Seminarium duchowne</w:t>
      </w:r>
    </w:p>
    <w:p w:rsidR="004C295A" w:rsidRPr="00A41FB4" w:rsidRDefault="004C295A" w:rsidP="007102C5">
      <w:pPr>
        <w:autoSpaceDE w:val="0"/>
        <w:autoSpaceDN w:val="0"/>
        <w:adjustRightInd w:val="0"/>
        <w:spacing w:after="0" w:line="360" w:lineRule="auto"/>
        <w:jc w:val="both"/>
        <w:rPr>
          <w:rFonts w:ascii="Times New Roman" w:eastAsia="BookAntiqua" w:hAnsi="Times New Roman" w:cs="Times New Roman"/>
          <w:sz w:val="24"/>
          <w:szCs w:val="24"/>
        </w:rPr>
      </w:pPr>
    </w:p>
    <w:p w:rsidR="004C295A" w:rsidRPr="00A41FB4" w:rsidRDefault="004C295A" w:rsidP="004C295A">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A41FB4">
        <w:rPr>
          <w:rFonts w:ascii="Times New Roman" w:hAnsi="Times New Roman" w:cs="Times New Roman"/>
          <w:sz w:val="24"/>
          <w:szCs w:val="24"/>
        </w:rPr>
        <w:t xml:space="preserve">Zielonogórsko-Gorzowskie Wyższe Seminarium Duchowne w Paradyżu działa w oparciu o </w:t>
      </w:r>
      <w:r w:rsidRPr="00A41FB4">
        <w:rPr>
          <w:rFonts w:ascii="Times New Roman" w:hAnsi="Times New Roman" w:cs="Times New Roman"/>
          <w:i/>
          <w:sz w:val="24"/>
          <w:szCs w:val="24"/>
        </w:rPr>
        <w:t xml:space="preserve">Ratio </w:t>
      </w:r>
      <w:proofErr w:type="spellStart"/>
      <w:r w:rsidRPr="00A41FB4">
        <w:rPr>
          <w:rFonts w:ascii="Times New Roman" w:hAnsi="Times New Roman" w:cs="Times New Roman"/>
          <w:i/>
          <w:sz w:val="24"/>
          <w:szCs w:val="24"/>
        </w:rPr>
        <w:t>fundamentalis</w:t>
      </w:r>
      <w:proofErr w:type="spellEnd"/>
      <w:r w:rsidRPr="00A41FB4">
        <w:rPr>
          <w:rFonts w:ascii="Times New Roman" w:hAnsi="Times New Roman" w:cs="Times New Roman"/>
          <w:sz w:val="24"/>
          <w:szCs w:val="24"/>
        </w:rPr>
        <w:t xml:space="preserve"> </w:t>
      </w:r>
      <w:proofErr w:type="spellStart"/>
      <w:r w:rsidRPr="00A41FB4">
        <w:rPr>
          <w:rFonts w:ascii="Times New Roman" w:hAnsi="Times New Roman" w:cs="Times New Roman"/>
          <w:i/>
          <w:spacing w:val="5"/>
          <w:sz w:val="24"/>
          <w:szCs w:val="24"/>
          <w:shd w:val="clear" w:color="auto" w:fill="FFFFFF"/>
        </w:rPr>
        <w:t>institutionis</w:t>
      </w:r>
      <w:proofErr w:type="spellEnd"/>
      <w:r w:rsidRPr="00A41FB4">
        <w:rPr>
          <w:rFonts w:ascii="Times New Roman" w:hAnsi="Times New Roman" w:cs="Times New Roman"/>
          <w:i/>
          <w:spacing w:val="5"/>
          <w:sz w:val="24"/>
          <w:szCs w:val="24"/>
          <w:shd w:val="clear" w:color="auto" w:fill="FFFFFF"/>
        </w:rPr>
        <w:t xml:space="preserve"> </w:t>
      </w:r>
      <w:proofErr w:type="spellStart"/>
      <w:r w:rsidRPr="00A41FB4">
        <w:rPr>
          <w:rFonts w:ascii="Times New Roman" w:hAnsi="Times New Roman" w:cs="Times New Roman"/>
          <w:i/>
          <w:spacing w:val="5"/>
          <w:sz w:val="24"/>
          <w:szCs w:val="24"/>
          <w:shd w:val="clear" w:color="auto" w:fill="FFFFFF"/>
        </w:rPr>
        <w:t>sacerdotalis</w:t>
      </w:r>
      <w:proofErr w:type="spellEnd"/>
      <w:r w:rsidRPr="00A41FB4">
        <w:rPr>
          <w:rFonts w:ascii="Times New Roman" w:hAnsi="Times New Roman" w:cs="Times New Roman"/>
          <w:i/>
          <w:spacing w:val="5"/>
          <w:sz w:val="24"/>
          <w:szCs w:val="24"/>
          <w:shd w:val="clear" w:color="auto" w:fill="FFFFFF"/>
        </w:rPr>
        <w:t xml:space="preserve"> </w:t>
      </w:r>
      <w:r w:rsidRPr="00A41FB4">
        <w:rPr>
          <w:rFonts w:ascii="Times New Roman" w:hAnsi="Times New Roman" w:cs="Times New Roman"/>
          <w:sz w:val="24"/>
          <w:szCs w:val="24"/>
        </w:rPr>
        <w:t>Stolicy Apostolskiej, Zasady formacji kapłańskiej Konferencji Episkopatu Polski, statut oraz zasady formacji (regulamin) zatwierdzone przez biskupa diecezjalnego. Statut Z-GWSD znajduje się w aneksie do dokumentów synodalnych.</w:t>
      </w:r>
    </w:p>
    <w:p w:rsidR="004C295A" w:rsidRPr="00A41FB4" w:rsidRDefault="004C295A" w:rsidP="004C295A">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A41FB4">
        <w:rPr>
          <w:rFonts w:ascii="Times New Roman" w:hAnsi="Times New Roman" w:cs="Times New Roman"/>
          <w:sz w:val="24"/>
          <w:szCs w:val="24"/>
        </w:rPr>
        <w:t xml:space="preserve">Pierwszym odpowiedzialnym za funkcjonowanie Seminarium jest biskup diecezjalny. Do niego należy nominacja rektora, wykładowców, wychowawców, ekonoma, ojców duchownych i spowiedników. </w:t>
      </w:r>
    </w:p>
    <w:p w:rsidR="004C295A" w:rsidRPr="00A41FB4" w:rsidRDefault="004C295A" w:rsidP="004C295A">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A41FB4">
        <w:rPr>
          <w:rFonts w:ascii="Times New Roman" w:hAnsi="Times New Roman" w:cs="Times New Roman"/>
          <w:sz w:val="24"/>
          <w:szCs w:val="24"/>
        </w:rPr>
        <w:t>Odpowiedzialność za funkcjonowanie Seminarium spoczywa również na wszystkich wiernych</w:t>
      </w:r>
      <w:r w:rsidR="00771DA5" w:rsidRPr="00A41FB4">
        <w:rPr>
          <w:rFonts w:ascii="Times New Roman" w:hAnsi="Times New Roman" w:cs="Times New Roman"/>
          <w:sz w:val="24"/>
          <w:szCs w:val="24"/>
        </w:rPr>
        <w:t>, zarówno duchownych, jak i</w:t>
      </w:r>
      <w:r w:rsidRPr="00A41FB4">
        <w:rPr>
          <w:rFonts w:ascii="Times New Roman" w:hAnsi="Times New Roman" w:cs="Times New Roman"/>
          <w:sz w:val="24"/>
          <w:szCs w:val="24"/>
        </w:rPr>
        <w:t xml:space="preserve"> świeckich, którzy swoją mo</w:t>
      </w:r>
      <w:r w:rsidR="00D6619B" w:rsidRPr="00A41FB4">
        <w:rPr>
          <w:rFonts w:ascii="Times New Roman" w:hAnsi="Times New Roman" w:cs="Times New Roman"/>
          <w:sz w:val="24"/>
          <w:szCs w:val="24"/>
        </w:rPr>
        <w:t>dlitwą oraz ofiarami materialnymi</w:t>
      </w:r>
      <w:r w:rsidRPr="00A41FB4">
        <w:rPr>
          <w:rFonts w:ascii="Times New Roman" w:hAnsi="Times New Roman" w:cs="Times New Roman"/>
          <w:sz w:val="24"/>
          <w:szCs w:val="24"/>
        </w:rPr>
        <w:t xml:space="preserve"> wspierają jego funkcjonowanie. Szczególną rolę spełniają tutaj grupy </w:t>
      </w:r>
      <w:r w:rsidRPr="00A41FB4">
        <w:rPr>
          <w:rFonts w:ascii="Times New Roman" w:hAnsi="Times New Roman" w:cs="Times New Roman"/>
          <w:i/>
          <w:sz w:val="24"/>
          <w:szCs w:val="24"/>
        </w:rPr>
        <w:t>Przyjaciół Paradyża</w:t>
      </w:r>
      <w:r w:rsidR="00D6619B" w:rsidRPr="00A41FB4">
        <w:rPr>
          <w:rFonts w:ascii="Times New Roman" w:hAnsi="Times New Roman" w:cs="Times New Roman"/>
          <w:sz w:val="24"/>
          <w:szCs w:val="24"/>
        </w:rPr>
        <w:t>, które</w:t>
      </w:r>
      <w:r w:rsidRPr="00A41FB4">
        <w:rPr>
          <w:rFonts w:ascii="Times New Roman" w:hAnsi="Times New Roman" w:cs="Times New Roman"/>
          <w:sz w:val="24"/>
          <w:szCs w:val="24"/>
        </w:rPr>
        <w:t xml:space="preserve"> </w:t>
      </w:r>
      <w:r w:rsidR="00D6619B" w:rsidRPr="00A41FB4">
        <w:rPr>
          <w:rFonts w:ascii="Times New Roman" w:hAnsi="Times New Roman" w:cs="Times New Roman"/>
          <w:sz w:val="24"/>
          <w:szCs w:val="24"/>
        </w:rPr>
        <w:t>powinny</w:t>
      </w:r>
      <w:r w:rsidRPr="00A41FB4">
        <w:rPr>
          <w:rFonts w:ascii="Times New Roman" w:hAnsi="Times New Roman" w:cs="Times New Roman"/>
          <w:sz w:val="24"/>
          <w:szCs w:val="24"/>
        </w:rPr>
        <w:t xml:space="preserve"> być </w:t>
      </w:r>
      <w:r w:rsidR="00D6619B" w:rsidRPr="00A41FB4">
        <w:rPr>
          <w:rFonts w:ascii="Times New Roman" w:hAnsi="Times New Roman" w:cs="Times New Roman"/>
          <w:sz w:val="24"/>
          <w:szCs w:val="24"/>
        </w:rPr>
        <w:t xml:space="preserve">obecne </w:t>
      </w:r>
      <w:r w:rsidRPr="00A41FB4">
        <w:rPr>
          <w:rFonts w:ascii="Times New Roman" w:hAnsi="Times New Roman" w:cs="Times New Roman"/>
          <w:sz w:val="24"/>
          <w:szCs w:val="24"/>
        </w:rPr>
        <w:t xml:space="preserve">w każdej parafii. Statut </w:t>
      </w:r>
      <w:r w:rsidRPr="00A41FB4">
        <w:rPr>
          <w:rFonts w:ascii="Times New Roman" w:hAnsi="Times New Roman" w:cs="Times New Roman"/>
          <w:i/>
          <w:sz w:val="24"/>
          <w:szCs w:val="24"/>
        </w:rPr>
        <w:t>Przyjaciół Paradyża</w:t>
      </w:r>
      <w:r w:rsidRPr="00A41FB4">
        <w:rPr>
          <w:rFonts w:ascii="Times New Roman" w:hAnsi="Times New Roman" w:cs="Times New Roman"/>
          <w:sz w:val="24"/>
          <w:szCs w:val="24"/>
        </w:rPr>
        <w:t xml:space="preserve"> znajduje się w aneksie do dokumentów synodalnych.</w:t>
      </w:r>
    </w:p>
    <w:p w:rsidR="004C295A" w:rsidRPr="00A41FB4" w:rsidRDefault="004C295A" w:rsidP="004C295A">
      <w:pPr>
        <w:pStyle w:val="Akapitzlist"/>
        <w:numPr>
          <w:ilvl w:val="0"/>
          <w:numId w:val="3"/>
        </w:numPr>
        <w:autoSpaceDE w:val="0"/>
        <w:autoSpaceDN w:val="0"/>
        <w:adjustRightInd w:val="0"/>
        <w:spacing w:after="0" w:line="360" w:lineRule="auto"/>
        <w:jc w:val="both"/>
        <w:rPr>
          <w:rFonts w:ascii="Times New Roman" w:eastAsia="BookAntiqua" w:hAnsi="Times New Roman" w:cs="Times New Roman"/>
          <w:sz w:val="24"/>
          <w:szCs w:val="24"/>
        </w:rPr>
      </w:pPr>
      <w:r w:rsidRPr="00A41FB4">
        <w:rPr>
          <w:rFonts w:ascii="Times New Roman" w:eastAsia="BookAntiqua" w:hAnsi="Times New Roman" w:cs="Times New Roman"/>
          <w:sz w:val="24"/>
          <w:szCs w:val="24"/>
        </w:rPr>
        <w:t>Przygotowanie do kapłaństwa obejmuje troskę o odpowiednią formację ludzką, duchową, intelektualną, duszpasterską i wspólnotową alumnów. Wychowanie seminaryjne powinno uwzględniać specyfikę posługi księdza diecezjalnego oraz społeczny i kulturowy kontekst przyszłej pracy duszpasterskiej.</w:t>
      </w:r>
    </w:p>
    <w:p w:rsidR="004C295A" w:rsidRPr="00A41FB4" w:rsidRDefault="004C295A" w:rsidP="004C295A">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A41FB4">
        <w:rPr>
          <w:rFonts w:ascii="Times New Roman" w:hAnsi="Times New Roman" w:cs="Times New Roman"/>
          <w:sz w:val="24"/>
          <w:szCs w:val="24"/>
        </w:rPr>
        <w:t xml:space="preserve">W formacji do kapłaństwa niezwykle ważna jest rola proboszczów i </w:t>
      </w:r>
      <w:r w:rsidR="002E177C" w:rsidRPr="00A41FB4">
        <w:rPr>
          <w:rFonts w:ascii="Times New Roman" w:hAnsi="Times New Roman" w:cs="Times New Roman"/>
          <w:sz w:val="24"/>
          <w:szCs w:val="24"/>
        </w:rPr>
        <w:t>wikariuszy, zwłaszcza parafii zamieszkania</w:t>
      </w:r>
      <w:r w:rsidRPr="00A41FB4">
        <w:rPr>
          <w:rFonts w:ascii="Times New Roman" w:hAnsi="Times New Roman" w:cs="Times New Roman"/>
          <w:sz w:val="24"/>
          <w:szCs w:val="24"/>
        </w:rPr>
        <w:t xml:space="preserve"> alumnów, którzy wspierają </w:t>
      </w:r>
      <w:proofErr w:type="spellStart"/>
      <w:r w:rsidRPr="00A41FB4">
        <w:rPr>
          <w:rFonts w:ascii="Times New Roman" w:hAnsi="Times New Roman" w:cs="Times New Roman"/>
          <w:sz w:val="24"/>
          <w:szCs w:val="24"/>
        </w:rPr>
        <w:t>formatorów</w:t>
      </w:r>
      <w:proofErr w:type="spellEnd"/>
      <w:r w:rsidRPr="00A41FB4">
        <w:rPr>
          <w:rFonts w:ascii="Times New Roman" w:hAnsi="Times New Roman" w:cs="Times New Roman"/>
          <w:sz w:val="24"/>
          <w:szCs w:val="24"/>
        </w:rPr>
        <w:t xml:space="preserve"> Seminarium. Konieczne jest, aby opinie, które sporządzają z czasu wakacji i praktyk były nacechowane szczerością i wnikliwą analizą zdolności alumnów do podjęcia życia kapłańskiego. W opiniowaniu alumnów należy wziąć pod uwagę zdanie wiernych świeckich.</w:t>
      </w:r>
    </w:p>
    <w:p w:rsidR="004C295A" w:rsidRPr="00A41FB4" w:rsidRDefault="004C295A" w:rsidP="004C295A">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A41FB4">
        <w:rPr>
          <w:rFonts w:ascii="Times New Roman" w:hAnsi="Times New Roman" w:cs="Times New Roman"/>
          <w:sz w:val="24"/>
          <w:szCs w:val="24"/>
        </w:rPr>
        <w:t xml:space="preserve">Parafią pochodzenia alumna, z którą jest związany w momencie przyjmowania do seminarium i w czasie trwania formacji jest parafia stałego miejsca zamieszkania lub w przypadku jego braku tymczasowego miejsca zamieszkania. </w:t>
      </w:r>
      <w:r w:rsidR="00D6619B" w:rsidRPr="00A41FB4">
        <w:rPr>
          <w:rFonts w:ascii="Times New Roman" w:hAnsi="Times New Roman" w:cs="Times New Roman"/>
          <w:sz w:val="24"/>
          <w:szCs w:val="24"/>
        </w:rPr>
        <w:t xml:space="preserve">Uczestniczenie w okresach wakacyjnych w życiu innej parafii, niż parafia </w:t>
      </w:r>
      <w:r w:rsidR="002E177C" w:rsidRPr="00A41FB4">
        <w:rPr>
          <w:rFonts w:ascii="Times New Roman" w:hAnsi="Times New Roman" w:cs="Times New Roman"/>
          <w:sz w:val="24"/>
          <w:szCs w:val="24"/>
        </w:rPr>
        <w:t xml:space="preserve">stałego miejsca zamieszkania </w:t>
      </w:r>
      <w:r w:rsidRPr="00A41FB4">
        <w:rPr>
          <w:rFonts w:ascii="Times New Roman" w:hAnsi="Times New Roman" w:cs="Times New Roman"/>
          <w:sz w:val="24"/>
          <w:szCs w:val="24"/>
        </w:rPr>
        <w:t>jest możliwa wyłącznie za zgodą rektora seminarium.</w:t>
      </w:r>
    </w:p>
    <w:p w:rsidR="004C295A" w:rsidRPr="00A41FB4" w:rsidRDefault="004C295A" w:rsidP="004C295A">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A41FB4">
        <w:rPr>
          <w:rFonts w:ascii="Times New Roman" w:hAnsi="Times New Roman" w:cs="Times New Roman"/>
          <w:sz w:val="24"/>
          <w:szCs w:val="24"/>
        </w:rPr>
        <w:t xml:space="preserve">Alumni Seminarium zobowiązani są do twórczego podejmowania propozycji formacyjnych oraz zgodnie ze swoimi zdolnościami zdobywania wiedzy wyszczególnionej w </w:t>
      </w:r>
      <w:r w:rsidRPr="00A41FB4">
        <w:rPr>
          <w:rFonts w:ascii="Times New Roman" w:hAnsi="Times New Roman" w:cs="Times New Roman"/>
          <w:i/>
          <w:sz w:val="24"/>
          <w:szCs w:val="24"/>
        </w:rPr>
        <w:t xml:space="preserve">ratio </w:t>
      </w:r>
      <w:proofErr w:type="spellStart"/>
      <w:r w:rsidRPr="00A41FB4">
        <w:rPr>
          <w:rFonts w:ascii="Times New Roman" w:hAnsi="Times New Roman" w:cs="Times New Roman"/>
          <w:i/>
          <w:sz w:val="24"/>
          <w:szCs w:val="24"/>
        </w:rPr>
        <w:t>studiorum</w:t>
      </w:r>
      <w:proofErr w:type="spellEnd"/>
      <w:r w:rsidRPr="00A41FB4">
        <w:rPr>
          <w:rFonts w:ascii="Times New Roman" w:hAnsi="Times New Roman" w:cs="Times New Roman"/>
          <w:sz w:val="24"/>
          <w:szCs w:val="24"/>
        </w:rPr>
        <w:t xml:space="preserve">. </w:t>
      </w:r>
      <w:r w:rsidR="00D6619B" w:rsidRPr="00A41FB4">
        <w:rPr>
          <w:rFonts w:ascii="Times New Roman" w:hAnsi="Times New Roman" w:cs="Times New Roman"/>
          <w:sz w:val="24"/>
          <w:szCs w:val="24"/>
        </w:rPr>
        <w:t>Poddają się też zasadom studiów, przyjętymi przez Wydział Teologiczny Uniwersytetu Szczecińskiego.</w:t>
      </w:r>
    </w:p>
    <w:p w:rsidR="004C295A" w:rsidRPr="00A41FB4" w:rsidRDefault="004C295A" w:rsidP="004C295A">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A41FB4">
        <w:rPr>
          <w:rFonts w:ascii="Times New Roman" w:hAnsi="Times New Roman" w:cs="Times New Roman"/>
          <w:sz w:val="24"/>
          <w:szCs w:val="24"/>
        </w:rPr>
        <w:lastRenderedPageBreak/>
        <w:t>Alumni w czasie formacji powinni formować się w duchu ubóstwa, posłuszeństwa i czystości oraz dążyć do rozwoju pełni człowieczeństwa. Występujące w tej materii braki należy z miłosierdziem, ale i stanowczością korygować.</w:t>
      </w:r>
    </w:p>
    <w:p w:rsidR="004C295A" w:rsidRPr="00A41FB4" w:rsidRDefault="00771DA5" w:rsidP="004C295A">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A41FB4">
        <w:rPr>
          <w:rFonts w:ascii="Times New Roman" w:hAnsi="Times New Roman" w:cs="Times New Roman"/>
          <w:sz w:val="24"/>
          <w:szCs w:val="24"/>
        </w:rPr>
        <w:t>Właściwą dla</w:t>
      </w:r>
      <w:r w:rsidR="004C295A" w:rsidRPr="00A41FB4">
        <w:rPr>
          <w:rFonts w:ascii="Times New Roman" w:hAnsi="Times New Roman" w:cs="Times New Roman"/>
          <w:sz w:val="24"/>
          <w:szCs w:val="24"/>
        </w:rPr>
        <w:t xml:space="preserve"> formacji w Z-GWSD w Paradyżu jest semestralna praktyka pastoralna odbywana na parafiach. Jej celem jest skonfrontowanie własnych wyobrażeń o życiu kapłańskim z realiami pracy duszpasterskiej na parafii. Pozostałe praktyki alumnów są wyznaczane przez rektora seminarium.</w:t>
      </w:r>
    </w:p>
    <w:p w:rsidR="004C295A" w:rsidRPr="00A41FB4" w:rsidRDefault="004C295A" w:rsidP="004C295A">
      <w:pPr>
        <w:pStyle w:val="Akapitzlist"/>
        <w:numPr>
          <w:ilvl w:val="0"/>
          <w:numId w:val="3"/>
        </w:numPr>
        <w:spacing w:after="0" w:line="360" w:lineRule="auto"/>
        <w:jc w:val="both"/>
        <w:rPr>
          <w:rFonts w:ascii="Times New Roman" w:hAnsi="Times New Roman" w:cs="Times New Roman"/>
          <w:sz w:val="24"/>
          <w:szCs w:val="24"/>
        </w:rPr>
      </w:pPr>
      <w:r w:rsidRPr="00A41FB4">
        <w:rPr>
          <w:rFonts w:ascii="Times New Roman" w:hAnsi="Times New Roman" w:cs="Times New Roman"/>
          <w:sz w:val="24"/>
          <w:szCs w:val="24"/>
        </w:rPr>
        <w:t>Alumni powinni uczestniczyć w życiu duszpasterskim diecezji, w sposób szczególny  otwierając się na wspólnoty religijne. Każde tego typu zaangażowanie powinno wytwarzać w alumnach pragnienie głoszenia Ewangelii i budzenia nowych powołań kapłańskich. Szczególnym czasem takiego zaangażowania jest okres wakacji.</w:t>
      </w:r>
    </w:p>
    <w:p w:rsidR="004C295A" w:rsidRPr="00A41FB4" w:rsidRDefault="004C295A" w:rsidP="004C295A">
      <w:pPr>
        <w:pStyle w:val="Akapitzlist"/>
        <w:numPr>
          <w:ilvl w:val="0"/>
          <w:numId w:val="3"/>
        </w:numPr>
        <w:spacing w:after="0" w:line="360" w:lineRule="auto"/>
        <w:jc w:val="both"/>
        <w:rPr>
          <w:rFonts w:ascii="Times New Roman" w:hAnsi="Times New Roman" w:cs="Times New Roman"/>
          <w:sz w:val="24"/>
          <w:szCs w:val="24"/>
        </w:rPr>
      </w:pPr>
      <w:r w:rsidRPr="00A41FB4">
        <w:rPr>
          <w:rFonts w:ascii="Times New Roman" w:hAnsi="Times New Roman" w:cs="Times New Roman"/>
          <w:sz w:val="24"/>
          <w:szCs w:val="24"/>
        </w:rPr>
        <w:t xml:space="preserve">Alumni studiujący w Ogólnopolskim Seminarium dla Starszych Kandydatów do Święceń, a przeznaczeni do posługi w Kościele Zielonogórsko-Gorzowskim, po ukończeniu formacji w tymże Seminarium, przed przyjęciem święceń </w:t>
      </w:r>
      <w:proofErr w:type="spellStart"/>
      <w:r w:rsidRPr="00A41FB4">
        <w:rPr>
          <w:rFonts w:ascii="Times New Roman" w:hAnsi="Times New Roman" w:cs="Times New Roman"/>
          <w:sz w:val="24"/>
          <w:szCs w:val="24"/>
        </w:rPr>
        <w:t>prezbiteratu</w:t>
      </w:r>
      <w:proofErr w:type="spellEnd"/>
      <w:r w:rsidRPr="00A41FB4">
        <w:rPr>
          <w:rFonts w:ascii="Times New Roman" w:hAnsi="Times New Roman" w:cs="Times New Roman"/>
          <w:sz w:val="24"/>
          <w:szCs w:val="24"/>
        </w:rPr>
        <w:t xml:space="preserve"> zobowiązani są przynajmniej przez rok do pobytu w Seminarium w Paradyżu. Mają również obowiązek podejmowania praktyk wakacyjnych oraz innych inicjatyw w zakresie wskazanym przez rektora Seminarium diecezjalnego.</w:t>
      </w:r>
    </w:p>
    <w:p w:rsidR="004C295A" w:rsidRPr="00A41FB4" w:rsidRDefault="004C295A" w:rsidP="004C295A">
      <w:pPr>
        <w:pStyle w:val="Akapitzlist"/>
        <w:numPr>
          <w:ilvl w:val="0"/>
          <w:numId w:val="3"/>
        </w:numPr>
        <w:spacing w:after="0" w:line="360" w:lineRule="auto"/>
        <w:jc w:val="both"/>
        <w:rPr>
          <w:rFonts w:ascii="Times New Roman" w:hAnsi="Times New Roman" w:cs="Times New Roman"/>
          <w:sz w:val="24"/>
          <w:szCs w:val="24"/>
        </w:rPr>
      </w:pPr>
      <w:r w:rsidRPr="00A41FB4">
        <w:rPr>
          <w:rFonts w:ascii="Times New Roman" w:hAnsi="Times New Roman" w:cs="Times New Roman"/>
          <w:sz w:val="24"/>
          <w:szCs w:val="24"/>
        </w:rPr>
        <w:t xml:space="preserve">Warunkiem uzyskania święceń </w:t>
      </w:r>
      <w:proofErr w:type="spellStart"/>
      <w:r w:rsidRPr="00A41FB4">
        <w:rPr>
          <w:rFonts w:ascii="Times New Roman" w:hAnsi="Times New Roman" w:cs="Times New Roman"/>
          <w:sz w:val="24"/>
          <w:szCs w:val="24"/>
        </w:rPr>
        <w:t>prezbiteratu</w:t>
      </w:r>
      <w:proofErr w:type="spellEnd"/>
      <w:r w:rsidRPr="00A41FB4">
        <w:rPr>
          <w:rFonts w:ascii="Times New Roman" w:hAnsi="Times New Roman" w:cs="Times New Roman"/>
          <w:sz w:val="24"/>
          <w:szCs w:val="24"/>
        </w:rPr>
        <w:t>, poza przymiotami duchowymi i fizycznymi określonymi przez prawodawcę powszechnego i partykularnego, jest ukończenie studiów teologicznych z tytułem zawodowym magistra.</w:t>
      </w:r>
    </w:p>
    <w:p w:rsidR="004C295A" w:rsidRPr="00A41FB4" w:rsidRDefault="004C295A" w:rsidP="004C295A">
      <w:pPr>
        <w:pStyle w:val="Akapitzlist"/>
        <w:numPr>
          <w:ilvl w:val="0"/>
          <w:numId w:val="3"/>
        </w:numPr>
        <w:spacing w:after="0" w:line="360" w:lineRule="auto"/>
        <w:jc w:val="both"/>
        <w:rPr>
          <w:rFonts w:ascii="Times New Roman" w:hAnsi="Times New Roman" w:cs="Times New Roman"/>
          <w:sz w:val="24"/>
          <w:szCs w:val="24"/>
        </w:rPr>
      </w:pPr>
      <w:r w:rsidRPr="00A41FB4">
        <w:rPr>
          <w:rFonts w:ascii="Times New Roman" w:hAnsi="Times New Roman" w:cs="Times New Roman"/>
          <w:sz w:val="24"/>
          <w:szCs w:val="24"/>
        </w:rPr>
        <w:t>Dopuszczanie do święceń i posł</w:t>
      </w:r>
      <w:r w:rsidR="00771DA5" w:rsidRPr="00A41FB4">
        <w:rPr>
          <w:rFonts w:ascii="Times New Roman" w:hAnsi="Times New Roman" w:cs="Times New Roman"/>
          <w:sz w:val="24"/>
          <w:szCs w:val="24"/>
        </w:rPr>
        <w:t>ug przebiega w kilku etapach. Do pierwszego</w:t>
      </w:r>
      <w:r w:rsidRPr="00A41FB4">
        <w:rPr>
          <w:rFonts w:ascii="Times New Roman" w:hAnsi="Times New Roman" w:cs="Times New Roman"/>
          <w:sz w:val="24"/>
          <w:szCs w:val="24"/>
        </w:rPr>
        <w:t xml:space="preserve"> dopuszcza Zarząd Seminarium, natomiast kolejny głos należy do  Komisji ds. Święceń i Posług. Ostateczna decyzja o udzieleniu posługi lub święcenia leży w gestii Biskupa diecezjalnego.</w:t>
      </w:r>
    </w:p>
    <w:p w:rsidR="004C295A" w:rsidRPr="00A41FB4" w:rsidRDefault="004C295A" w:rsidP="004C295A">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A41FB4">
        <w:rPr>
          <w:rFonts w:ascii="Times New Roman" w:hAnsi="Times New Roman" w:cs="Times New Roman"/>
          <w:sz w:val="24"/>
          <w:szCs w:val="24"/>
        </w:rPr>
        <w:t>Przyjęcie alumna usuniętego z innego seminarium jest możliwe jedynie za zgodą biskupa diecezjalnego, po uzyskaniu wcześniejszej opinii rektora poprzedniego miejsca formacji oraz biskupa diecezji albo przełożonego instytutu zakonnego lub stowarzyszenia życia apostolskiego, gdzie studiował były alumn.</w:t>
      </w:r>
    </w:p>
    <w:p w:rsidR="004C295A" w:rsidRPr="00A41FB4" w:rsidRDefault="004C295A" w:rsidP="004C295A">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A41FB4">
        <w:rPr>
          <w:rFonts w:ascii="Times New Roman" w:hAnsi="Times New Roman" w:cs="Times New Roman"/>
          <w:sz w:val="24"/>
          <w:szCs w:val="24"/>
        </w:rPr>
        <w:t xml:space="preserve">Wychowawcy i wykładowcy Seminarium zobowiązani są do </w:t>
      </w:r>
      <w:proofErr w:type="spellStart"/>
      <w:r w:rsidRPr="00A41FB4">
        <w:rPr>
          <w:rFonts w:ascii="Times New Roman" w:hAnsi="Times New Roman" w:cs="Times New Roman"/>
          <w:sz w:val="24"/>
          <w:szCs w:val="24"/>
        </w:rPr>
        <w:t>autoformacji</w:t>
      </w:r>
      <w:proofErr w:type="spellEnd"/>
      <w:r w:rsidRPr="00A41FB4">
        <w:rPr>
          <w:rFonts w:ascii="Times New Roman" w:hAnsi="Times New Roman" w:cs="Times New Roman"/>
          <w:sz w:val="24"/>
          <w:szCs w:val="24"/>
        </w:rPr>
        <w:t xml:space="preserve"> ludzkiej i ewangelicznej oraz podnoszenia swoich kwalifikacji naukowych. Należy dążyć do tego, by wykładowcy seminaryjni odzwierciedlali strukturę Ludu Bożego, a przez to przyczyniali się do właściwego formowania przyszłych alumnów do pracy w Kościele powszechnym i partykularnym.</w:t>
      </w:r>
    </w:p>
    <w:p w:rsidR="004C295A" w:rsidRPr="00A41FB4" w:rsidRDefault="004C295A" w:rsidP="007102C5">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A41FB4">
        <w:rPr>
          <w:rFonts w:ascii="Times New Roman" w:hAnsi="Times New Roman" w:cs="Times New Roman"/>
          <w:sz w:val="24"/>
          <w:szCs w:val="24"/>
        </w:rPr>
        <w:lastRenderedPageBreak/>
        <w:t>Istnienie Seminarium w budynkach pocysterskiego zespołu klasztornego będącego pomnikiem historii zobowiązuje jego władze do angażowania się w rozwój kulturowy regionu.</w:t>
      </w:r>
    </w:p>
    <w:p w:rsidR="00A77BD4" w:rsidRPr="00A41FB4" w:rsidRDefault="00A77BD4" w:rsidP="007102C5">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A41FB4">
        <w:rPr>
          <w:rFonts w:ascii="Times New Roman" w:hAnsi="Times New Roman" w:cs="Times New Roman"/>
          <w:sz w:val="24"/>
          <w:szCs w:val="24"/>
        </w:rPr>
        <w:t xml:space="preserve">Odpowiedzialność za duszpasterstwo powołań kapłańskich, chociaż dotyczy wszystkich wiernych, spoczywa przede wszystkim na biskupie diecezjalnym, </w:t>
      </w:r>
      <w:r w:rsidR="005060FF" w:rsidRPr="00A41FB4">
        <w:rPr>
          <w:rFonts w:ascii="Times New Roman" w:hAnsi="Times New Roman" w:cs="Times New Roman"/>
          <w:sz w:val="24"/>
          <w:szCs w:val="24"/>
        </w:rPr>
        <w:t xml:space="preserve">który </w:t>
      </w:r>
      <w:r w:rsidR="00503576" w:rsidRPr="00A41FB4">
        <w:rPr>
          <w:rFonts w:ascii="Times New Roman" w:hAnsi="Times New Roman" w:cs="Times New Roman"/>
          <w:sz w:val="24"/>
          <w:szCs w:val="24"/>
        </w:rPr>
        <w:t xml:space="preserve">do współpracy w tym dziele powołuje diecezjalną komisję ds. duszpasterstwa powołań. Na jej czele stoi jeden z </w:t>
      </w:r>
      <w:proofErr w:type="spellStart"/>
      <w:r w:rsidR="00503576" w:rsidRPr="00A41FB4">
        <w:rPr>
          <w:rFonts w:ascii="Times New Roman" w:hAnsi="Times New Roman" w:cs="Times New Roman"/>
          <w:sz w:val="24"/>
          <w:szCs w:val="24"/>
        </w:rPr>
        <w:t>formatorów</w:t>
      </w:r>
      <w:proofErr w:type="spellEnd"/>
      <w:r w:rsidR="00503576" w:rsidRPr="00A41FB4">
        <w:rPr>
          <w:rFonts w:ascii="Times New Roman" w:hAnsi="Times New Roman" w:cs="Times New Roman"/>
          <w:sz w:val="24"/>
          <w:szCs w:val="24"/>
        </w:rPr>
        <w:t xml:space="preserve"> seminaryjnych, który podejmuje działania we współpracy z rektorem seminarium. W dziele budzenia powołań uczestniczą również dekanalni duszpasterze ds. powołań, którzy podejmują działania w jednośc</w:t>
      </w:r>
      <w:r w:rsidR="00D6619B" w:rsidRPr="00A41FB4">
        <w:rPr>
          <w:rFonts w:ascii="Times New Roman" w:hAnsi="Times New Roman" w:cs="Times New Roman"/>
          <w:sz w:val="24"/>
          <w:szCs w:val="24"/>
        </w:rPr>
        <w:t>i z przewodniczącym ww. komisji oraz rektorem.</w:t>
      </w:r>
    </w:p>
    <w:p w:rsidR="004C295A" w:rsidRPr="00A41FB4" w:rsidRDefault="004C295A" w:rsidP="007102C5">
      <w:pPr>
        <w:autoSpaceDE w:val="0"/>
        <w:autoSpaceDN w:val="0"/>
        <w:adjustRightInd w:val="0"/>
        <w:spacing w:after="0" w:line="360" w:lineRule="auto"/>
        <w:jc w:val="both"/>
        <w:rPr>
          <w:rFonts w:ascii="Times New Roman" w:eastAsia="BookAntiqua" w:hAnsi="Times New Roman" w:cs="Times New Roman"/>
          <w:sz w:val="24"/>
          <w:szCs w:val="24"/>
        </w:rPr>
      </w:pPr>
    </w:p>
    <w:p w:rsidR="000C0E89" w:rsidRPr="00A41FB4" w:rsidRDefault="008B7520" w:rsidP="007102C5">
      <w:pPr>
        <w:autoSpaceDE w:val="0"/>
        <w:autoSpaceDN w:val="0"/>
        <w:adjustRightInd w:val="0"/>
        <w:spacing w:after="0" w:line="360" w:lineRule="auto"/>
        <w:jc w:val="both"/>
        <w:rPr>
          <w:rFonts w:ascii="Times New Roman" w:eastAsia="BookAntiqua" w:hAnsi="Times New Roman" w:cs="Times New Roman"/>
          <w:sz w:val="24"/>
          <w:szCs w:val="24"/>
        </w:rPr>
      </w:pPr>
      <w:r w:rsidRPr="00A41FB4">
        <w:rPr>
          <w:rFonts w:ascii="Times New Roman" w:eastAsia="BookAntiqua" w:hAnsi="Times New Roman" w:cs="Times New Roman"/>
          <w:sz w:val="24"/>
          <w:szCs w:val="24"/>
        </w:rPr>
        <w:t>Życie prezbiterów</w:t>
      </w:r>
    </w:p>
    <w:p w:rsidR="000C0E89" w:rsidRPr="00A41FB4" w:rsidRDefault="000C0E89" w:rsidP="007102C5">
      <w:pPr>
        <w:autoSpaceDE w:val="0"/>
        <w:autoSpaceDN w:val="0"/>
        <w:adjustRightInd w:val="0"/>
        <w:spacing w:after="0" w:line="360" w:lineRule="auto"/>
        <w:jc w:val="both"/>
        <w:rPr>
          <w:rFonts w:ascii="Times New Roman" w:eastAsia="BookAntiqua" w:hAnsi="Times New Roman" w:cs="Times New Roman"/>
          <w:sz w:val="24"/>
          <w:szCs w:val="24"/>
        </w:rPr>
      </w:pPr>
    </w:p>
    <w:p w:rsidR="00B15576" w:rsidRPr="00A41FB4" w:rsidRDefault="007102C5" w:rsidP="00C06D10">
      <w:pPr>
        <w:pStyle w:val="Akapitzlist"/>
        <w:numPr>
          <w:ilvl w:val="0"/>
          <w:numId w:val="3"/>
        </w:numPr>
        <w:autoSpaceDE w:val="0"/>
        <w:autoSpaceDN w:val="0"/>
        <w:adjustRightInd w:val="0"/>
        <w:spacing w:after="0" w:line="360" w:lineRule="auto"/>
        <w:jc w:val="both"/>
        <w:rPr>
          <w:rFonts w:ascii="Times New Roman" w:eastAsia="BookAntiqua" w:hAnsi="Times New Roman" w:cs="Times New Roman"/>
          <w:sz w:val="24"/>
          <w:szCs w:val="24"/>
        </w:rPr>
      </w:pPr>
      <w:r w:rsidRPr="00A41FB4">
        <w:rPr>
          <w:rFonts w:ascii="Times New Roman" w:eastAsia="BookAntiqua" w:hAnsi="Times New Roman" w:cs="Times New Roman"/>
          <w:sz w:val="24"/>
          <w:szCs w:val="24"/>
        </w:rPr>
        <w:t xml:space="preserve">Posługa prezbiterów ukierunkowana jest na głoszenie Słowa Bożego </w:t>
      </w:r>
      <w:r w:rsidR="00B15576" w:rsidRPr="00A41FB4">
        <w:rPr>
          <w:rFonts w:ascii="Times New Roman" w:eastAsia="BookAntiqua" w:hAnsi="Times New Roman" w:cs="Times New Roman"/>
          <w:sz w:val="24"/>
          <w:szCs w:val="24"/>
        </w:rPr>
        <w:t xml:space="preserve">i </w:t>
      </w:r>
      <w:r w:rsidRPr="00A41FB4">
        <w:rPr>
          <w:rFonts w:ascii="Times New Roman" w:eastAsia="BookAntiqua" w:hAnsi="Times New Roman" w:cs="Times New Roman"/>
          <w:sz w:val="24"/>
          <w:szCs w:val="24"/>
        </w:rPr>
        <w:t xml:space="preserve">sprawowanie sakramentów. </w:t>
      </w:r>
      <w:r w:rsidR="00B15576" w:rsidRPr="00A41FB4">
        <w:rPr>
          <w:rFonts w:ascii="Times New Roman" w:eastAsia="BookAntiqua" w:hAnsi="Times New Roman" w:cs="Times New Roman"/>
          <w:sz w:val="24"/>
          <w:szCs w:val="24"/>
        </w:rPr>
        <w:t xml:space="preserve">Powinni oni z miłością dbać o wspólnotę Kościoła </w:t>
      </w:r>
      <w:r w:rsidRPr="00A41FB4">
        <w:rPr>
          <w:rFonts w:ascii="Times New Roman" w:eastAsia="BookAntiqua" w:hAnsi="Times New Roman" w:cs="Times New Roman"/>
          <w:sz w:val="24"/>
          <w:szCs w:val="24"/>
        </w:rPr>
        <w:t xml:space="preserve">poświęcając </w:t>
      </w:r>
      <w:r w:rsidR="00B15576" w:rsidRPr="00A41FB4">
        <w:rPr>
          <w:rFonts w:ascii="Times New Roman" w:eastAsia="BookAntiqua" w:hAnsi="Times New Roman" w:cs="Times New Roman"/>
          <w:sz w:val="24"/>
          <w:szCs w:val="24"/>
        </w:rPr>
        <w:t xml:space="preserve">jej </w:t>
      </w:r>
      <w:r w:rsidRPr="00A41FB4">
        <w:rPr>
          <w:rFonts w:ascii="Times New Roman" w:eastAsia="BookAntiqua" w:hAnsi="Times New Roman" w:cs="Times New Roman"/>
          <w:sz w:val="24"/>
          <w:szCs w:val="24"/>
        </w:rPr>
        <w:t>wszystkie swoje siły</w:t>
      </w:r>
      <w:r w:rsidR="00B15576" w:rsidRPr="00A41FB4">
        <w:rPr>
          <w:rFonts w:ascii="Times New Roman" w:eastAsia="BookAntiqua" w:hAnsi="Times New Roman" w:cs="Times New Roman"/>
          <w:sz w:val="24"/>
          <w:szCs w:val="24"/>
        </w:rPr>
        <w:t>,</w:t>
      </w:r>
      <w:r w:rsidRPr="00A41FB4">
        <w:rPr>
          <w:rFonts w:ascii="Times New Roman" w:eastAsia="BookAntiqua" w:hAnsi="Times New Roman" w:cs="Times New Roman"/>
          <w:sz w:val="24"/>
          <w:szCs w:val="24"/>
        </w:rPr>
        <w:t xml:space="preserve"> aż do ofiary z własnego życia</w:t>
      </w:r>
      <w:r w:rsidR="00B15576" w:rsidRPr="00A41FB4">
        <w:rPr>
          <w:rFonts w:ascii="Times New Roman" w:eastAsia="BookAntiqua" w:hAnsi="Times New Roman" w:cs="Times New Roman"/>
          <w:sz w:val="24"/>
          <w:szCs w:val="24"/>
        </w:rPr>
        <w:t xml:space="preserve">. </w:t>
      </w:r>
    </w:p>
    <w:p w:rsidR="00EE3C6A" w:rsidRPr="00A41FB4" w:rsidRDefault="00EE3C6A" w:rsidP="00C06D10">
      <w:pPr>
        <w:pStyle w:val="Akapitzlist"/>
        <w:numPr>
          <w:ilvl w:val="0"/>
          <w:numId w:val="3"/>
        </w:numPr>
        <w:autoSpaceDE w:val="0"/>
        <w:autoSpaceDN w:val="0"/>
        <w:adjustRightInd w:val="0"/>
        <w:spacing w:after="0" w:line="360" w:lineRule="auto"/>
        <w:jc w:val="both"/>
        <w:rPr>
          <w:rFonts w:ascii="Times New Roman" w:eastAsia="BookAntiqua" w:hAnsi="Times New Roman" w:cs="Times New Roman"/>
          <w:sz w:val="24"/>
          <w:szCs w:val="24"/>
        </w:rPr>
      </w:pPr>
      <w:r w:rsidRPr="00A41FB4">
        <w:rPr>
          <w:rFonts w:ascii="Times New Roman" w:eastAsia="BookAntiqua" w:hAnsi="Times New Roman" w:cs="Times New Roman"/>
          <w:sz w:val="24"/>
          <w:szCs w:val="24"/>
        </w:rPr>
        <w:t>Źródłem siły prezbiterów jest osobista modlitwa</w:t>
      </w:r>
      <w:r w:rsidR="008B7520" w:rsidRPr="00A41FB4">
        <w:rPr>
          <w:rFonts w:ascii="Times New Roman" w:eastAsia="BookAntiqua" w:hAnsi="Times New Roman" w:cs="Times New Roman"/>
          <w:sz w:val="24"/>
          <w:szCs w:val="24"/>
        </w:rPr>
        <w:t xml:space="preserve">. </w:t>
      </w:r>
      <w:r w:rsidR="00D6619B" w:rsidRPr="00A41FB4">
        <w:rPr>
          <w:rFonts w:ascii="Times New Roman" w:eastAsia="BookAntiqua" w:hAnsi="Times New Roman" w:cs="Times New Roman"/>
          <w:sz w:val="24"/>
          <w:szCs w:val="24"/>
        </w:rPr>
        <w:t xml:space="preserve">Synod zachęca </w:t>
      </w:r>
      <w:r w:rsidR="002F0BCF" w:rsidRPr="00A41FB4">
        <w:rPr>
          <w:rFonts w:ascii="Times New Roman" w:eastAsia="BookAntiqua" w:hAnsi="Times New Roman" w:cs="Times New Roman"/>
          <w:sz w:val="24"/>
          <w:szCs w:val="24"/>
        </w:rPr>
        <w:t>również do wspólnych spotkań modlitewnych wyrażających jedność pomiędzy prezbiterami.</w:t>
      </w:r>
    </w:p>
    <w:p w:rsidR="00A41FA6" w:rsidRPr="00A41FB4" w:rsidRDefault="00B15576" w:rsidP="00C06D10">
      <w:pPr>
        <w:pStyle w:val="Akapitzlist"/>
        <w:numPr>
          <w:ilvl w:val="0"/>
          <w:numId w:val="3"/>
        </w:numPr>
        <w:autoSpaceDE w:val="0"/>
        <w:autoSpaceDN w:val="0"/>
        <w:adjustRightInd w:val="0"/>
        <w:spacing w:after="0" w:line="360" w:lineRule="auto"/>
        <w:jc w:val="both"/>
        <w:rPr>
          <w:rFonts w:ascii="Times New Roman" w:eastAsia="BookAntiqua" w:hAnsi="Times New Roman" w:cs="Times New Roman"/>
          <w:sz w:val="24"/>
          <w:szCs w:val="24"/>
        </w:rPr>
      </w:pPr>
      <w:r w:rsidRPr="00A41FB4">
        <w:rPr>
          <w:rFonts w:ascii="Times New Roman" w:eastAsia="BookAntiqua" w:hAnsi="Times New Roman" w:cs="Times New Roman"/>
          <w:sz w:val="24"/>
          <w:szCs w:val="24"/>
        </w:rPr>
        <w:t xml:space="preserve">Należy mieć na uwadze, że </w:t>
      </w:r>
      <w:r w:rsidR="00855D72" w:rsidRPr="00A41FB4">
        <w:rPr>
          <w:rFonts w:ascii="Times New Roman" w:eastAsia="BookAntiqua" w:hAnsi="Times New Roman" w:cs="Times New Roman"/>
          <w:sz w:val="24"/>
          <w:szCs w:val="24"/>
        </w:rPr>
        <w:t xml:space="preserve">skuteczne głoszenie Ewangelii dokonuje się przede wszystkim poprzez przykład własnego życia, będącego odzwierciedleniem postawy ucznia Chrystusa. </w:t>
      </w:r>
      <w:r w:rsidR="00A41FA6" w:rsidRPr="00A41FB4">
        <w:rPr>
          <w:rFonts w:ascii="Times New Roman" w:eastAsia="BookAntiqua" w:hAnsi="Times New Roman" w:cs="Times New Roman"/>
          <w:sz w:val="24"/>
          <w:szCs w:val="24"/>
        </w:rPr>
        <w:t xml:space="preserve">Przeszkodami w głoszeniu Słowa Bożego są zarówno religijny fundamentalizmem, jak i </w:t>
      </w:r>
      <w:r w:rsidR="007102C5" w:rsidRPr="00A41FB4">
        <w:rPr>
          <w:rFonts w:ascii="Times New Roman" w:eastAsia="BookAntiqua" w:hAnsi="Times New Roman" w:cs="Times New Roman"/>
          <w:sz w:val="24"/>
          <w:szCs w:val="24"/>
        </w:rPr>
        <w:t>subiektywizacj</w:t>
      </w:r>
      <w:r w:rsidR="00A41FA6" w:rsidRPr="00A41FB4">
        <w:rPr>
          <w:rFonts w:ascii="Times New Roman" w:eastAsia="BookAntiqua" w:hAnsi="Times New Roman" w:cs="Times New Roman"/>
          <w:sz w:val="24"/>
          <w:szCs w:val="24"/>
        </w:rPr>
        <w:t>a wiary.</w:t>
      </w:r>
    </w:p>
    <w:p w:rsidR="00C241A5" w:rsidRPr="00A41FB4" w:rsidRDefault="007102C5" w:rsidP="00C06D10">
      <w:pPr>
        <w:pStyle w:val="Akapitzlist"/>
        <w:numPr>
          <w:ilvl w:val="0"/>
          <w:numId w:val="3"/>
        </w:numPr>
        <w:autoSpaceDE w:val="0"/>
        <w:autoSpaceDN w:val="0"/>
        <w:adjustRightInd w:val="0"/>
        <w:spacing w:after="0" w:line="360" w:lineRule="auto"/>
        <w:jc w:val="both"/>
        <w:rPr>
          <w:rFonts w:ascii="Times New Roman" w:eastAsia="BookAntiqua" w:hAnsi="Times New Roman" w:cs="Times New Roman"/>
          <w:sz w:val="24"/>
          <w:szCs w:val="24"/>
        </w:rPr>
      </w:pPr>
      <w:r w:rsidRPr="00A41FB4">
        <w:rPr>
          <w:rFonts w:ascii="Times New Roman" w:eastAsia="BookAntiqua" w:hAnsi="Times New Roman" w:cs="Times New Roman"/>
          <w:sz w:val="24"/>
          <w:szCs w:val="24"/>
        </w:rPr>
        <w:t>Szczególnym obowią</w:t>
      </w:r>
      <w:r w:rsidR="00C241A5" w:rsidRPr="00A41FB4">
        <w:rPr>
          <w:rFonts w:ascii="Times New Roman" w:eastAsia="BookAntiqua" w:hAnsi="Times New Roman" w:cs="Times New Roman"/>
          <w:sz w:val="24"/>
          <w:szCs w:val="24"/>
        </w:rPr>
        <w:t>zkiem prezbiterów</w:t>
      </w:r>
      <w:r w:rsidRPr="00A41FB4">
        <w:rPr>
          <w:rFonts w:ascii="Times New Roman" w:eastAsia="BookAntiqua" w:hAnsi="Times New Roman" w:cs="Times New Roman"/>
          <w:sz w:val="24"/>
          <w:szCs w:val="24"/>
        </w:rPr>
        <w:t xml:space="preserve"> jest godn</w:t>
      </w:r>
      <w:r w:rsidR="00C241A5" w:rsidRPr="00A41FB4">
        <w:rPr>
          <w:rFonts w:ascii="Times New Roman" w:eastAsia="BookAntiqua" w:hAnsi="Times New Roman" w:cs="Times New Roman"/>
          <w:sz w:val="24"/>
          <w:szCs w:val="24"/>
        </w:rPr>
        <w:t>a</w:t>
      </w:r>
      <w:r w:rsidRPr="00A41FB4">
        <w:rPr>
          <w:rFonts w:ascii="Times New Roman" w:eastAsia="BookAntiqua" w:hAnsi="Times New Roman" w:cs="Times New Roman"/>
          <w:sz w:val="24"/>
          <w:szCs w:val="24"/>
        </w:rPr>
        <w:t xml:space="preserve"> celebracj</w:t>
      </w:r>
      <w:r w:rsidR="00C241A5" w:rsidRPr="00A41FB4">
        <w:rPr>
          <w:rFonts w:ascii="Times New Roman" w:eastAsia="BookAntiqua" w:hAnsi="Times New Roman" w:cs="Times New Roman"/>
          <w:sz w:val="24"/>
          <w:szCs w:val="24"/>
        </w:rPr>
        <w:t>a</w:t>
      </w:r>
      <w:r w:rsidR="00404647" w:rsidRPr="00A41FB4">
        <w:rPr>
          <w:rFonts w:ascii="Times New Roman" w:eastAsia="BookAntiqua" w:hAnsi="Times New Roman" w:cs="Times New Roman"/>
          <w:sz w:val="24"/>
          <w:szCs w:val="24"/>
        </w:rPr>
        <w:t xml:space="preserve"> </w:t>
      </w:r>
      <w:r w:rsidRPr="00A41FB4">
        <w:rPr>
          <w:rFonts w:ascii="Times New Roman" w:eastAsia="BookAntiqua" w:hAnsi="Times New Roman" w:cs="Times New Roman"/>
          <w:sz w:val="24"/>
          <w:szCs w:val="24"/>
        </w:rPr>
        <w:t>Eucharystii</w:t>
      </w:r>
      <w:r w:rsidR="00C241A5" w:rsidRPr="00A41FB4">
        <w:rPr>
          <w:rFonts w:ascii="Times New Roman" w:eastAsia="BookAntiqua" w:hAnsi="Times New Roman" w:cs="Times New Roman"/>
          <w:sz w:val="24"/>
          <w:szCs w:val="24"/>
        </w:rPr>
        <w:t>.</w:t>
      </w:r>
      <w:r w:rsidRPr="00A41FB4">
        <w:rPr>
          <w:rFonts w:ascii="Times New Roman" w:eastAsia="BookAntiqua" w:hAnsi="Times New Roman" w:cs="Times New Roman"/>
          <w:sz w:val="24"/>
          <w:szCs w:val="24"/>
        </w:rPr>
        <w:t xml:space="preserve"> </w:t>
      </w:r>
      <w:r w:rsidR="00C241A5" w:rsidRPr="00A41FB4">
        <w:rPr>
          <w:rFonts w:ascii="Times New Roman" w:eastAsia="BookAntiqua" w:hAnsi="Times New Roman" w:cs="Times New Roman"/>
          <w:sz w:val="24"/>
          <w:szCs w:val="24"/>
        </w:rPr>
        <w:t>Powinni oni unikać wszystkiego co trąci niedbalstwem,</w:t>
      </w:r>
      <w:r w:rsidRPr="00A41FB4">
        <w:rPr>
          <w:rFonts w:ascii="Times New Roman" w:eastAsia="BookAntiqua" w:hAnsi="Times New Roman" w:cs="Times New Roman"/>
          <w:sz w:val="24"/>
          <w:szCs w:val="24"/>
        </w:rPr>
        <w:t xml:space="preserve"> pośpiech</w:t>
      </w:r>
      <w:r w:rsidR="00C241A5" w:rsidRPr="00A41FB4">
        <w:rPr>
          <w:rFonts w:ascii="Times New Roman" w:eastAsia="BookAntiqua" w:hAnsi="Times New Roman" w:cs="Times New Roman"/>
          <w:sz w:val="24"/>
          <w:szCs w:val="24"/>
        </w:rPr>
        <w:t>em oraz lekceważeniem celebracji.</w:t>
      </w:r>
    </w:p>
    <w:p w:rsidR="002F0BCF" w:rsidRPr="00A41FB4" w:rsidRDefault="002F0BCF" w:rsidP="00C06D10">
      <w:pPr>
        <w:pStyle w:val="Akapitzlist"/>
        <w:numPr>
          <w:ilvl w:val="0"/>
          <w:numId w:val="3"/>
        </w:numPr>
        <w:autoSpaceDE w:val="0"/>
        <w:autoSpaceDN w:val="0"/>
        <w:adjustRightInd w:val="0"/>
        <w:spacing w:after="0" w:line="360" w:lineRule="auto"/>
        <w:jc w:val="both"/>
        <w:rPr>
          <w:rFonts w:ascii="Times New Roman" w:eastAsia="BookAntiqua" w:hAnsi="Times New Roman" w:cs="Times New Roman"/>
          <w:sz w:val="24"/>
          <w:szCs w:val="24"/>
        </w:rPr>
      </w:pPr>
      <w:r w:rsidRPr="00A41FB4">
        <w:rPr>
          <w:rFonts w:ascii="Times New Roman" w:eastAsia="BookAntiqua" w:hAnsi="Times New Roman" w:cs="Times New Roman"/>
          <w:sz w:val="24"/>
          <w:szCs w:val="24"/>
        </w:rPr>
        <w:t>Wszyscy prezbiterzy zobowiązani są znajomości prawa liturgicznego, zarówno powszechnego, jak i partykularnego oraz sumiennego sprawowania posługi sakramentalnej zgodnie z normami tego prawa.</w:t>
      </w:r>
    </w:p>
    <w:p w:rsidR="00452331" w:rsidRPr="00A41FB4" w:rsidRDefault="00C241A5" w:rsidP="00C06D10">
      <w:pPr>
        <w:pStyle w:val="Akapitzlist"/>
        <w:numPr>
          <w:ilvl w:val="0"/>
          <w:numId w:val="3"/>
        </w:numPr>
        <w:autoSpaceDE w:val="0"/>
        <w:autoSpaceDN w:val="0"/>
        <w:adjustRightInd w:val="0"/>
        <w:spacing w:after="0" w:line="360" w:lineRule="auto"/>
        <w:jc w:val="both"/>
        <w:rPr>
          <w:rFonts w:ascii="Times New Roman" w:eastAsia="BookAntiqua" w:hAnsi="Times New Roman" w:cs="Times New Roman"/>
          <w:sz w:val="24"/>
          <w:szCs w:val="24"/>
        </w:rPr>
      </w:pPr>
      <w:r w:rsidRPr="00A41FB4">
        <w:rPr>
          <w:rFonts w:ascii="Times New Roman" w:eastAsia="BookAntiqua" w:hAnsi="Times New Roman" w:cs="Times New Roman"/>
          <w:sz w:val="24"/>
          <w:szCs w:val="24"/>
        </w:rPr>
        <w:t xml:space="preserve">Prezbiterzy </w:t>
      </w:r>
      <w:r w:rsidR="007102C5" w:rsidRPr="00A41FB4">
        <w:rPr>
          <w:rFonts w:ascii="Times New Roman" w:eastAsia="BookAntiqua" w:hAnsi="Times New Roman" w:cs="Times New Roman"/>
          <w:sz w:val="24"/>
          <w:szCs w:val="24"/>
        </w:rPr>
        <w:t xml:space="preserve">powinni bezwzględnie zachować przepisy </w:t>
      </w:r>
      <w:r w:rsidRPr="00A41FB4">
        <w:rPr>
          <w:rFonts w:ascii="Times New Roman" w:eastAsia="BookAntiqua" w:hAnsi="Times New Roman" w:cs="Times New Roman"/>
          <w:sz w:val="24"/>
          <w:szCs w:val="24"/>
        </w:rPr>
        <w:t>dotyczące ofiar składanych przez wiernych z ty</w:t>
      </w:r>
      <w:r w:rsidR="00452331" w:rsidRPr="00A41FB4">
        <w:rPr>
          <w:rFonts w:ascii="Times New Roman" w:eastAsia="BookAntiqua" w:hAnsi="Times New Roman" w:cs="Times New Roman"/>
          <w:sz w:val="24"/>
          <w:szCs w:val="24"/>
        </w:rPr>
        <w:t>tułu celebracji eucharystycznej.</w:t>
      </w:r>
    </w:p>
    <w:p w:rsidR="00C241A5" w:rsidRPr="00A41FB4" w:rsidRDefault="00C241A5" w:rsidP="00C06D10">
      <w:pPr>
        <w:pStyle w:val="Akapitzlist"/>
        <w:numPr>
          <w:ilvl w:val="0"/>
          <w:numId w:val="3"/>
        </w:numPr>
        <w:autoSpaceDE w:val="0"/>
        <w:autoSpaceDN w:val="0"/>
        <w:adjustRightInd w:val="0"/>
        <w:spacing w:after="0" w:line="360" w:lineRule="auto"/>
        <w:jc w:val="both"/>
        <w:rPr>
          <w:rFonts w:ascii="Times New Roman" w:eastAsia="BookAntiqua" w:hAnsi="Times New Roman" w:cs="Times New Roman"/>
          <w:sz w:val="24"/>
          <w:szCs w:val="24"/>
        </w:rPr>
      </w:pPr>
      <w:r w:rsidRPr="00A41FB4">
        <w:rPr>
          <w:rFonts w:ascii="Times New Roman" w:eastAsia="BookAntiqua" w:hAnsi="Times New Roman" w:cs="Times New Roman"/>
          <w:sz w:val="24"/>
          <w:szCs w:val="24"/>
        </w:rPr>
        <w:t xml:space="preserve">Prezbiterzy powinni troszczyć się o </w:t>
      </w:r>
      <w:r w:rsidR="00EA66D4" w:rsidRPr="00A41FB4">
        <w:rPr>
          <w:rFonts w:ascii="Times New Roman" w:eastAsia="BookAntiqua" w:hAnsi="Times New Roman" w:cs="Times New Roman"/>
          <w:sz w:val="24"/>
          <w:szCs w:val="24"/>
        </w:rPr>
        <w:t>gorliwe sprawowanie sakramentu pokuty i pojednania. Zachęcając wiernych do częstej spowiedzi sami powinni regularnie korzystać z tego sakramentu Bożego miłosierdzia.</w:t>
      </w:r>
    </w:p>
    <w:p w:rsidR="00452331" w:rsidRPr="00A41FB4" w:rsidRDefault="00452331" w:rsidP="00C06D10">
      <w:pPr>
        <w:pStyle w:val="Akapitzlist"/>
        <w:numPr>
          <w:ilvl w:val="0"/>
          <w:numId w:val="3"/>
        </w:numPr>
        <w:autoSpaceDE w:val="0"/>
        <w:autoSpaceDN w:val="0"/>
        <w:adjustRightInd w:val="0"/>
        <w:spacing w:after="0" w:line="360" w:lineRule="auto"/>
        <w:jc w:val="both"/>
        <w:rPr>
          <w:rFonts w:ascii="Times New Roman" w:eastAsia="BookAntiqua" w:hAnsi="Times New Roman" w:cs="Times New Roman"/>
          <w:color w:val="000000" w:themeColor="text1"/>
          <w:sz w:val="24"/>
          <w:szCs w:val="24"/>
        </w:rPr>
      </w:pPr>
      <w:r w:rsidRPr="00A41FB4">
        <w:rPr>
          <w:rFonts w:ascii="Times New Roman" w:eastAsia="BookAntiqua" w:hAnsi="Times New Roman" w:cs="Times New Roman"/>
          <w:color w:val="000000" w:themeColor="text1"/>
          <w:sz w:val="24"/>
          <w:szCs w:val="24"/>
        </w:rPr>
        <w:lastRenderedPageBreak/>
        <w:t>Synod zachęca prezbiterów, by udając się w drogę posiadali przy sobie olej chorych, by w razie konieczności mogli służyć wiernym sakramentem</w:t>
      </w:r>
      <w:r w:rsidR="00B0216E" w:rsidRPr="00A41FB4">
        <w:rPr>
          <w:rFonts w:ascii="Times New Roman" w:eastAsia="BookAntiqua" w:hAnsi="Times New Roman" w:cs="Times New Roman"/>
          <w:color w:val="000000" w:themeColor="text1"/>
          <w:sz w:val="24"/>
          <w:szCs w:val="24"/>
        </w:rPr>
        <w:t xml:space="preserve"> namaszczenia</w:t>
      </w:r>
      <w:r w:rsidRPr="00A41FB4">
        <w:rPr>
          <w:rFonts w:ascii="Times New Roman" w:eastAsia="BookAntiqua" w:hAnsi="Times New Roman" w:cs="Times New Roman"/>
          <w:color w:val="000000" w:themeColor="text1"/>
          <w:sz w:val="24"/>
          <w:szCs w:val="24"/>
        </w:rPr>
        <w:t>.</w:t>
      </w:r>
    </w:p>
    <w:p w:rsidR="00EA66D4" w:rsidRPr="00A41FB4" w:rsidRDefault="00EA66D4" w:rsidP="00C06D10">
      <w:pPr>
        <w:pStyle w:val="Akapitzlist"/>
        <w:numPr>
          <w:ilvl w:val="0"/>
          <w:numId w:val="3"/>
        </w:numPr>
        <w:autoSpaceDE w:val="0"/>
        <w:autoSpaceDN w:val="0"/>
        <w:adjustRightInd w:val="0"/>
        <w:spacing w:after="0" w:line="360" w:lineRule="auto"/>
        <w:jc w:val="both"/>
        <w:rPr>
          <w:rFonts w:ascii="Times New Roman" w:eastAsia="BookAntiqua" w:hAnsi="Times New Roman" w:cs="Times New Roman"/>
          <w:sz w:val="24"/>
          <w:szCs w:val="24"/>
        </w:rPr>
      </w:pPr>
      <w:r w:rsidRPr="00A41FB4">
        <w:rPr>
          <w:rFonts w:ascii="Times New Roman" w:eastAsia="BookAntiqua" w:hAnsi="Times New Roman" w:cs="Times New Roman"/>
          <w:sz w:val="24"/>
          <w:szCs w:val="24"/>
        </w:rPr>
        <w:t xml:space="preserve">Kierowanie </w:t>
      </w:r>
      <w:r w:rsidR="00D6619B" w:rsidRPr="00A41FB4">
        <w:rPr>
          <w:rFonts w:ascii="Times New Roman" w:eastAsia="BookAntiqua" w:hAnsi="Times New Roman" w:cs="Times New Roman"/>
          <w:sz w:val="24"/>
          <w:szCs w:val="24"/>
        </w:rPr>
        <w:t xml:space="preserve">przez prezbitera </w:t>
      </w:r>
      <w:r w:rsidRPr="00A41FB4">
        <w:rPr>
          <w:rFonts w:ascii="Times New Roman" w:eastAsia="BookAntiqua" w:hAnsi="Times New Roman" w:cs="Times New Roman"/>
          <w:sz w:val="24"/>
          <w:szCs w:val="24"/>
        </w:rPr>
        <w:t xml:space="preserve">powierzoną </w:t>
      </w:r>
      <w:r w:rsidR="00D6619B" w:rsidRPr="00A41FB4">
        <w:rPr>
          <w:rFonts w:ascii="Times New Roman" w:eastAsia="BookAntiqua" w:hAnsi="Times New Roman" w:cs="Times New Roman"/>
          <w:sz w:val="24"/>
          <w:szCs w:val="24"/>
        </w:rPr>
        <w:t xml:space="preserve">mu </w:t>
      </w:r>
      <w:r w:rsidRPr="00A41FB4">
        <w:rPr>
          <w:rFonts w:ascii="Times New Roman" w:eastAsia="BookAntiqua" w:hAnsi="Times New Roman" w:cs="Times New Roman"/>
          <w:sz w:val="24"/>
          <w:szCs w:val="24"/>
        </w:rPr>
        <w:t>przez Biskupa diecezjalnego wspólnotą wiernych powinno być naznaczone duchem służby, wolnym od wszelkiej wyniosłości.</w:t>
      </w:r>
    </w:p>
    <w:p w:rsidR="001B02D5" w:rsidRPr="00A41FB4" w:rsidRDefault="00452331" w:rsidP="00C06D10">
      <w:pPr>
        <w:pStyle w:val="Akapitzlist"/>
        <w:numPr>
          <w:ilvl w:val="0"/>
          <w:numId w:val="3"/>
        </w:numPr>
        <w:autoSpaceDE w:val="0"/>
        <w:autoSpaceDN w:val="0"/>
        <w:adjustRightInd w:val="0"/>
        <w:spacing w:after="0" w:line="360" w:lineRule="auto"/>
        <w:jc w:val="both"/>
        <w:rPr>
          <w:rFonts w:ascii="Times New Roman" w:eastAsia="BookAntiqua" w:hAnsi="Times New Roman" w:cs="Times New Roman"/>
          <w:color w:val="000000" w:themeColor="text1"/>
          <w:sz w:val="24"/>
          <w:szCs w:val="24"/>
        </w:rPr>
      </w:pPr>
      <w:r w:rsidRPr="00A41FB4">
        <w:rPr>
          <w:rFonts w:ascii="Times New Roman" w:eastAsia="BookAntiqua" w:hAnsi="Times New Roman" w:cs="Times New Roman"/>
          <w:color w:val="000000" w:themeColor="text1"/>
          <w:sz w:val="24"/>
          <w:szCs w:val="24"/>
        </w:rPr>
        <w:t>Zmieniające się warunki pracy duszpasterskiej mogą skłaniać do podjęcia przez prezbitrów wspólnego życia.</w:t>
      </w:r>
      <w:r w:rsidR="00B0216E" w:rsidRPr="00A41FB4">
        <w:rPr>
          <w:rFonts w:ascii="Times New Roman" w:eastAsia="BookAntiqua" w:hAnsi="Times New Roman" w:cs="Times New Roman"/>
          <w:color w:val="000000" w:themeColor="text1"/>
          <w:sz w:val="24"/>
          <w:szCs w:val="24"/>
        </w:rPr>
        <w:t xml:space="preserve"> Forma takiego </w:t>
      </w:r>
      <w:r w:rsidR="008D0026" w:rsidRPr="00A41FB4">
        <w:rPr>
          <w:rFonts w:ascii="Times New Roman" w:eastAsia="BookAntiqua" w:hAnsi="Times New Roman" w:cs="Times New Roman"/>
          <w:color w:val="000000" w:themeColor="text1"/>
          <w:sz w:val="24"/>
          <w:szCs w:val="24"/>
        </w:rPr>
        <w:t>życia może polegać na wspólnym zamieszkaniu kilku kapłanów i posługiwaniu duszpasterskim we wskazanych przez Biskupa diecezjalnego parafiach.</w:t>
      </w:r>
    </w:p>
    <w:p w:rsidR="002F41FD" w:rsidRPr="00A41FB4" w:rsidRDefault="008D0026" w:rsidP="00C06D10">
      <w:pPr>
        <w:pStyle w:val="Akapitzlist"/>
        <w:numPr>
          <w:ilvl w:val="0"/>
          <w:numId w:val="3"/>
        </w:numPr>
        <w:autoSpaceDE w:val="0"/>
        <w:autoSpaceDN w:val="0"/>
        <w:adjustRightInd w:val="0"/>
        <w:spacing w:after="0" w:line="360" w:lineRule="auto"/>
        <w:jc w:val="both"/>
        <w:rPr>
          <w:rFonts w:ascii="Times New Roman" w:eastAsia="BookAntiqua" w:hAnsi="Times New Roman" w:cs="Times New Roman"/>
          <w:color w:val="000000" w:themeColor="text1"/>
          <w:sz w:val="24"/>
          <w:szCs w:val="24"/>
        </w:rPr>
      </w:pPr>
      <w:r w:rsidRPr="00A41FB4">
        <w:rPr>
          <w:rFonts w:ascii="Times New Roman" w:eastAsia="BookAntiqua" w:hAnsi="Times New Roman" w:cs="Times New Roman"/>
          <w:color w:val="000000" w:themeColor="text1"/>
          <w:sz w:val="24"/>
          <w:szCs w:val="24"/>
        </w:rPr>
        <w:t>Przy zmianie placówki duszpasterskiej należy zachować stosowny umiar w pożegnaniach, a w szczególny sposób nie czynić niczego, co mogłoby utrudnić pracę duszpasterską następcy.</w:t>
      </w:r>
    </w:p>
    <w:p w:rsidR="00B42DEA" w:rsidRPr="00A41FB4" w:rsidRDefault="00B42DEA" w:rsidP="00C06D10">
      <w:pPr>
        <w:pStyle w:val="Akapitzlist"/>
        <w:numPr>
          <w:ilvl w:val="0"/>
          <w:numId w:val="3"/>
        </w:numPr>
        <w:autoSpaceDE w:val="0"/>
        <w:autoSpaceDN w:val="0"/>
        <w:adjustRightInd w:val="0"/>
        <w:spacing w:after="0" w:line="360" w:lineRule="auto"/>
        <w:jc w:val="both"/>
        <w:rPr>
          <w:rFonts w:ascii="Times New Roman" w:eastAsia="BookAntiqua" w:hAnsi="Times New Roman" w:cs="Times New Roman"/>
          <w:sz w:val="24"/>
          <w:szCs w:val="24"/>
        </w:rPr>
      </w:pPr>
      <w:r w:rsidRPr="00A41FB4">
        <w:rPr>
          <w:rFonts w:ascii="Times New Roman" w:eastAsia="BookAntiqua" w:hAnsi="Times New Roman" w:cs="Times New Roman"/>
          <w:sz w:val="24"/>
          <w:szCs w:val="24"/>
        </w:rPr>
        <w:t xml:space="preserve">Prezbiterzy </w:t>
      </w:r>
      <w:r w:rsidR="007102C5" w:rsidRPr="00A41FB4">
        <w:rPr>
          <w:rFonts w:ascii="Times New Roman" w:eastAsia="BookAntiqua" w:hAnsi="Times New Roman" w:cs="Times New Roman"/>
          <w:sz w:val="24"/>
          <w:szCs w:val="24"/>
        </w:rPr>
        <w:t xml:space="preserve">w szczególny sposób </w:t>
      </w:r>
      <w:r w:rsidRPr="00A41FB4">
        <w:rPr>
          <w:rFonts w:ascii="Times New Roman" w:eastAsia="BookAntiqua" w:hAnsi="Times New Roman" w:cs="Times New Roman"/>
          <w:sz w:val="24"/>
          <w:szCs w:val="24"/>
        </w:rPr>
        <w:t xml:space="preserve">mają </w:t>
      </w:r>
      <w:r w:rsidR="007102C5" w:rsidRPr="00A41FB4">
        <w:rPr>
          <w:rFonts w:ascii="Times New Roman" w:eastAsia="BookAntiqua" w:hAnsi="Times New Roman" w:cs="Times New Roman"/>
          <w:sz w:val="24"/>
          <w:szCs w:val="24"/>
        </w:rPr>
        <w:t>troszcz</w:t>
      </w:r>
      <w:r w:rsidRPr="00A41FB4">
        <w:rPr>
          <w:rFonts w:ascii="Times New Roman" w:eastAsia="BookAntiqua" w:hAnsi="Times New Roman" w:cs="Times New Roman"/>
          <w:sz w:val="24"/>
          <w:szCs w:val="24"/>
        </w:rPr>
        <w:t>yć</w:t>
      </w:r>
      <w:r w:rsidR="007102C5" w:rsidRPr="00A41FB4">
        <w:rPr>
          <w:rFonts w:ascii="Times New Roman" w:eastAsia="BookAntiqua" w:hAnsi="Times New Roman" w:cs="Times New Roman"/>
          <w:sz w:val="24"/>
          <w:szCs w:val="24"/>
        </w:rPr>
        <w:t xml:space="preserve"> się</w:t>
      </w:r>
      <w:r w:rsidRPr="00A41FB4">
        <w:rPr>
          <w:rFonts w:ascii="Times New Roman" w:eastAsia="BookAntiqua" w:hAnsi="Times New Roman" w:cs="Times New Roman"/>
          <w:sz w:val="24"/>
          <w:szCs w:val="24"/>
        </w:rPr>
        <w:t xml:space="preserve"> o biednych duchowo i materialnie oraz służyć </w:t>
      </w:r>
      <w:r w:rsidR="007102C5" w:rsidRPr="00A41FB4">
        <w:rPr>
          <w:rFonts w:ascii="Times New Roman" w:eastAsia="BookAntiqua" w:hAnsi="Times New Roman" w:cs="Times New Roman"/>
          <w:sz w:val="24"/>
          <w:szCs w:val="24"/>
        </w:rPr>
        <w:t xml:space="preserve">chorym i umierającym, </w:t>
      </w:r>
      <w:r w:rsidR="00D6619B" w:rsidRPr="00A41FB4">
        <w:rPr>
          <w:rFonts w:ascii="Times New Roman" w:eastAsia="BookAntiqua" w:hAnsi="Times New Roman" w:cs="Times New Roman"/>
          <w:sz w:val="24"/>
          <w:szCs w:val="24"/>
        </w:rPr>
        <w:t xml:space="preserve">a </w:t>
      </w:r>
      <w:r w:rsidRPr="00A41FB4">
        <w:rPr>
          <w:rFonts w:ascii="Times New Roman" w:eastAsia="BookAntiqua" w:hAnsi="Times New Roman" w:cs="Times New Roman"/>
          <w:sz w:val="24"/>
          <w:szCs w:val="24"/>
        </w:rPr>
        <w:t>zwłaszcza t</w:t>
      </w:r>
      <w:r w:rsidR="00D6619B" w:rsidRPr="00A41FB4">
        <w:rPr>
          <w:rFonts w:ascii="Times New Roman" w:eastAsia="BookAntiqua" w:hAnsi="Times New Roman" w:cs="Times New Roman"/>
          <w:sz w:val="24"/>
          <w:szCs w:val="24"/>
        </w:rPr>
        <w:t>ym, którzy znajdują się na peryferiach</w:t>
      </w:r>
      <w:r w:rsidRPr="00A41FB4">
        <w:rPr>
          <w:rFonts w:ascii="Times New Roman" w:eastAsia="BookAntiqua" w:hAnsi="Times New Roman" w:cs="Times New Roman"/>
          <w:sz w:val="24"/>
          <w:szCs w:val="24"/>
        </w:rPr>
        <w:t xml:space="preserve"> Kościoła.</w:t>
      </w:r>
    </w:p>
    <w:p w:rsidR="000C0E89" w:rsidRPr="00A41FB4" w:rsidRDefault="00B42DEA" w:rsidP="00C06D10">
      <w:pPr>
        <w:pStyle w:val="Akapitzlist"/>
        <w:numPr>
          <w:ilvl w:val="0"/>
          <w:numId w:val="3"/>
        </w:numPr>
        <w:autoSpaceDE w:val="0"/>
        <w:autoSpaceDN w:val="0"/>
        <w:adjustRightInd w:val="0"/>
        <w:spacing w:after="0" w:line="360" w:lineRule="auto"/>
        <w:jc w:val="both"/>
        <w:rPr>
          <w:rFonts w:ascii="Times New Roman" w:eastAsia="BookAntiqua" w:hAnsi="Times New Roman" w:cs="Times New Roman"/>
          <w:sz w:val="24"/>
          <w:szCs w:val="24"/>
        </w:rPr>
      </w:pPr>
      <w:r w:rsidRPr="00A41FB4">
        <w:rPr>
          <w:rFonts w:ascii="Times New Roman" w:eastAsia="BookAntiqua" w:hAnsi="Times New Roman" w:cs="Times New Roman"/>
          <w:sz w:val="24"/>
          <w:szCs w:val="24"/>
        </w:rPr>
        <w:t>Prezbiterzy</w:t>
      </w:r>
      <w:r w:rsidR="007102C5" w:rsidRPr="00A41FB4">
        <w:rPr>
          <w:rFonts w:ascii="Times New Roman" w:eastAsia="BookAntiqua" w:hAnsi="Times New Roman" w:cs="Times New Roman"/>
          <w:sz w:val="24"/>
          <w:szCs w:val="24"/>
        </w:rPr>
        <w:t xml:space="preserve"> </w:t>
      </w:r>
      <w:r w:rsidR="000C0E89" w:rsidRPr="00A41FB4">
        <w:rPr>
          <w:rFonts w:ascii="Times New Roman" w:eastAsia="BookAntiqua" w:hAnsi="Times New Roman" w:cs="Times New Roman"/>
          <w:sz w:val="24"/>
          <w:szCs w:val="24"/>
        </w:rPr>
        <w:t xml:space="preserve">w głoszeniu Dobrej Nowiny współpracować z diakonami i wiernymi świeckimi, dzieląc się z nimi odpowiedzialnością za propagowanie i realizację dzieł duszpasterskich. Powinni także </w:t>
      </w:r>
      <w:r w:rsidR="007102C5" w:rsidRPr="00A41FB4">
        <w:rPr>
          <w:rFonts w:ascii="Times New Roman" w:eastAsia="BookAntiqua" w:hAnsi="Times New Roman" w:cs="Times New Roman"/>
          <w:sz w:val="24"/>
          <w:szCs w:val="24"/>
        </w:rPr>
        <w:t>dbać o czynny udział świeckich</w:t>
      </w:r>
      <w:r w:rsidR="000C0E89" w:rsidRPr="00A41FB4">
        <w:rPr>
          <w:rFonts w:ascii="Times New Roman" w:eastAsia="BookAntiqua" w:hAnsi="Times New Roman" w:cs="Times New Roman"/>
          <w:sz w:val="24"/>
          <w:szCs w:val="24"/>
        </w:rPr>
        <w:t xml:space="preserve"> </w:t>
      </w:r>
      <w:r w:rsidR="007102C5" w:rsidRPr="00A41FB4">
        <w:rPr>
          <w:rFonts w:ascii="Times New Roman" w:eastAsia="BookAntiqua" w:hAnsi="Times New Roman" w:cs="Times New Roman"/>
          <w:sz w:val="24"/>
          <w:szCs w:val="24"/>
        </w:rPr>
        <w:t xml:space="preserve">w </w:t>
      </w:r>
      <w:r w:rsidR="00D6619B" w:rsidRPr="00A41FB4">
        <w:rPr>
          <w:rFonts w:ascii="Times New Roman" w:eastAsia="BookAntiqua" w:hAnsi="Times New Roman" w:cs="Times New Roman"/>
          <w:sz w:val="24"/>
          <w:szCs w:val="24"/>
        </w:rPr>
        <w:t xml:space="preserve">sprawowaniu </w:t>
      </w:r>
      <w:r w:rsidR="007102C5" w:rsidRPr="00A41FB4">
        <w:rPr>
          <w:rFonts w:ascii="Times New Roman" w:eastAsia="BookAntiqua" w:hAnsi="Times New Roman" w:cs="Times New Roman"/>
          <w:sz w:val="24"/>
          <w:szCs w:val="24"/>
        </w:rPr>
        <w:t>liturgii</w:t>
      </w:r>
      <w:r w:rsidR="000C0E89" w:rsidRPr="00A41FB4">
        <w:rPr>
          <w:rFonts w:ascii="Times New Roman" w:eastAsia="BookAntiqua" w:hAnsi="Times New Roman" w:cs="Times New Roman"/>
          <w:sz w:val="24"/>
          <w:szCs w:val="24"/>
        </w:rPr>
        <w:t xml:space="preserve"> Kościoła.</w:t>
      </w:r>
      <w:r w:rsidR="007102C5" w:rsidRPr="00A41FB4">
        <w:rPr>
          <w:rFonts w:ascii="Times New Roman" w:eastAsia="BookAntiqua" w:hAnsi="Times New Roman" w:cs="Times New Roman"/>
          <w:sz w:val="24"/>
          <w:szCs w:val="24"/>
        </w:rPr>
        <w:t xml:space="preserve"> </w:t>
      </w:r>
    </w:p>
    <w:p w:rsidR="007102C5" w:rsidRPr="00A41FB4" w:rsidRDefault="000C0E89" w:rsidP="00C06D10">
      <w:pPr>
        <w:pStyle w:val="Akapitzlist"/>
        <w:numPr>
          <w:ilvl w:val="0"/>
          <w:numId w:val="3"/>
        </w:numPr>
        <w:autoSpaceDE w:val="0"/>
        <w:autoSpaceDN w:val="0"/>
        <w:adjustRightInd w:val="0"/>
        <w:spacing w:after="0" w:line="360" w:lineRule="auto"/>
        <w:jc w:val="both"/>
        <w:rPr>
          <w:rFonts w:ascii="Times New Roman" w:eastAsia="BookAntiqua" w:hAnsi="Times New Roman" w:cs="Times New Roman"/>
          <w:sz w:val="24"/>
          <w:szCs w:val="24"/>
        </w:rPr>
      </w:pPr>
      <w:r w:rsidRPr="00A41FB4">
        <w:rPr>
          <w:rFonts w:ascii="Times New Roman" w:eastAsia="BookAntiqua" w:hAnsi="Times New Roman" w:cs="Times New Roman"/>
          <w:sz w:val="24"/>
          <w:szCs w:val="24"/>
        </w:rPr>
        <w:t>Prezbiterzy powinni wystrzegać się wszystkiego co prowadzi do dzielenia</w:t>
      </w:r>
      <w:r w:rsidR="007102C5" w:rsidRPr="00A41FB4">
        <w:rPr>
          <w:rFonts w:ascii="Times New Roman" w:eastAsia="BookAntiqua" w:hAnsi="Times New Roman" w:cs="Times New Roman"/>
          <w:sz w:val="24"/>
          <w:szCs w:val="24"/>
        </w:rPr>
        <w:t xml:space="preserve"> wspólnoty </w:t>
      </w:r>
      <w:r w:rsidRPr="00A41FB4">
        <w:rPr>
          <w:rFonts w:ascii="Times New Roman" w:eastAsia="BookAntiqua" w:hAnsi="Times New Roman" w:cs="Times New Roman"/>
          <w:sz w:val="24"/>
          <w:szCs w:val="24"/>
        </w:rPr>
        <w:t xml:space="preserve">wiernych </w:t>
      </w:r>
      <w:r w:rsidR="007102C5" w:rsidRPr="00A41FB4">
        <w:rPr>
          <w:rFonts w:ascii="Times New Roman" w:eastAsia="BookAntiqua" w:hAnsi="Times New Roman" w:cs="Times New Roman"/>
          <w:sz w:val="24"/>
          <w:szCs w:val="24"/>
        </w:rPr>
        <w:t>poprzez</w:t>
      </w:r>
      <w:r w:rsidRPr="00A41FB4">
        <w:rPr>
          <w:rFonts w:ascii="Times New Roman" w:eastAsia="BookAntiqua" w:hAnsi="Times New Roman" w:cs="Times New Roman"/>
          <w:sz w:val="24"/>
          <w:szCs w:val="24"/>
        </w:rPr>
        <w:t xml:space="preserve"> opowiada</w:t>
      </w:r>
      <w:r w:rsidR="007102C5" w:rsidRPr="00A41FB4">
        <w:rPr>
          <w:rFonts w:ascii="Times New Roman" w:eastAsia="BookAntiqua" w:hAnsi="Times New Roman" w:cs="Times New Roman"/>
          <w:sz w:val="24"/>
          <w:szCs w:val="24"/>
        </w:rPr>
        <w:t>nie się po stronie j</w:t>
      </w:r>
      <w:r w:rsidRPr="00A41FB4">
        <w:rPr>
          <w:rFonts w:ascii="Times New Roman" w:eastAsia="BookAntiqua" w:hAnsi="Times New Roman" w:cs="Times New Roman"/>
          <w:sz w:val="24"/>
          <w:szCs w:val="24"/>
        </w:rPr>
        <w:t xml:space="preserve">akiejś ideologii lub partii politycznej. </w:t>
      </w:r>
    </w:p>
    <w:p w:rsidR="00EE3C6A" w:rsidRPr="00A41FB4" w:rsidRDefault="00EE3C6A" w:rsidP="00C06D10">
      <w:pPr>
        <w:pStyle w:val="Akapitzlist"/>
        <w:numPr>
          <w:ilvl w:val="0"/>
          <w:numId w:val="3"/>
        </w:numPr>
        <w:autoSpaceDE w:val="0"/>
        <w:autoSpaceDN w:val="0"/>
        <w:adjustRightInd w:val="0"/>
        <w:spacing w:after="0" w:line="360" w:lineRule="auto"/>
        <w:jc w:val="both"/>
        <w:rPr>
          <w:rFonts w:ascii="Times New Roman" w:eastAsia="BookAntiqua" w:hAnsi="Times New Roman" w:cs="Times New Roman"/>
          <w:sz w:val="24"/>
          <w:szCs w:val="24"/>
        </w:rPr>
      </w:pPr>
      <w:r w:rsidRPr="00A41FB4">
        <w:rPr>
          <w:rFonts w:ascii="Times New Roman" w:eastAsia="BookAntiqua" w:hAnsi="Times New Roman" w:cs="Times New Roman"/>
          <w:sz w:val="24"/>
          <w:szCs w:val="24"/>
        </w:rPr>
        <w:t>Prezbiterzy widząc w biskupie diecezjalnym pasterza i starszego brata, winni darzyć go szacunkiem, wypełniać jego zarządzenia i wykonywać nałożone na nich obowiązki. Ponadto mają obowiązek szczerego przedstawiania mu wszystkich inicjatyw duszpasterskich i dotykających ich problemów.</w:t>
      </w:r>
    </w:p>
    <w:p w:rsidR="00EE3C6A" w:rsidRPr="00A41FB4" w:rsidRDefault="00EE3C6A" w:rsidP="00C06D10">
      <w:pPr>
        <w:pStyle w:val="Akapitzlist"/>
        <w:numPr>
          <w:ilvl w:val="0"/>
          <w:numId w:val="3"/>
        </w:numPr>
        <w:autoSpaceDE w:val="0"/>
        <w:autoSpaceDN w:val="0"/>
        <w:adjustRightInd w:val="0"/>
        <w:spacing w:after="0" w:line="360" w:lineRule="auto"/>
        <w:jc w:val="both"/>
        <w:rPr>
          <w:rFonts w:ascii="Times New Roman" w:eastAsia="BookAntiqua" w:hAnsi="Times New Roman" w:cs="Times New Roman"/>
          <w:sz w:val="24"/>
          <w:szCs w:val="24"/>
        </w:rPr>
      </w:pPr>
      <w:r w:rsidRPr="00A41FB4">
        <w:rPr>
          <w:rFonts w:ascii="Times New Roman" w:eastAsia="BookAntiqua" w:hAnsi="Times New Roman" w:cs="Times New Roman"/>
          <w:sz w:val="24"/>
          <w:szCs w:val="24"/>
        </w:rPr>
        <w:t xml:space="preserve">Każdy prezbiter powinien posiadać kierownika duchowego, któremu będzie przedstawiał sprawy swojego sumienia i wraz z którym będzie pracował nad pogłębieniem życia duchowego. </w:t>
      </w:r>
    </w:p>
    <w:p w:rsidR="00EE3C6A" w:rsidRPr="00A41FB4" w:rsidRDefault="00EE3C6A" w:rsidP="00C06D10">
      <w:pPr>
        <w:pStyle w:val="Akapitzlist"/>
        <w:numPr>
          <w:ilvl w:val="0"/>
          <w:numId w:val="3"/>
        </w:numPr>
        <w:autoSpaceDE w:val="0"/>
        <w:autoSpaceDN w:val="0"/>
        <w:adjustRightInd w:val="0"/>
        <w:spacing w:after="0" w:line="360" w:lineRule="auto"/>
        <w:jc w:val="both"/>
        <w:rPr>
          <w:rFonts w:ascii="Times New Roman" w:eastAsia="BookAntiqua" w:hAnsi="Times New Roman" w:cs="Times New Roman"/>
          <w:sz w:val="24"/>
          <w:szCs w:val="24"/>
        </w:rPr>
      </w:pPr>
      <w:r w:rsidRPr="00A41FB4">
        <w:rPr>
          <w:rFonts w:ascii="Times New Roman" w:eastAsia="BookAntiqua" w:hAnsi="Times New Roman" w:cs="Times New Roman"/>
          <w:sz w:val="24"/>
          <w:szCs w:val="24"/>
        </w:rPr>
        <w:t>Prezbiter przeżywający trudności ma prawo oczekiwać wsparcia od biskupa o</w:t>
      </w:r>
      <w:r w:rsidR="00D6619B" w:rsidRPr="00A41FB4">
        <w:rPr>
          <w:rFonts w:ascii="Times New Roman" w:eastAsia="BookAntiqua" w:hAnsi="Times New Roman" w:cs="Times New Roman"/>
          <w:sz w:val="24"/>
          <w:szCs w:val="24"/>
        </w:rPr>
        <w:t>raz współbraci. Wskazane</w:t>
      </w:r>
      <w:r w:rsidRPr="00A41FB4">
        <w:rPr>
          <w:rFonts w:ascii="Times New Roman" w:eastAsia="BookAntiqua" w:hAnsi="Times New Roman" w:cs="Times New Roman"/>
          <w:sz w:val="24"/>
          <w:szCs w:val="24"/>
        </w:rPr>
        <w:t xml:space="preserve"> jest również </w:t>
      </w:r>
      <w:r w:rsidR="00D6619B" w:rsidRPr="00A41FB4">
        <w:rPr>
          <w:rFonts w:ascii="Times New Roman" w:eastAsia="BookAntiqua" w:hAnsi="Times New Roman" w:cs="Times New Roman"/>
          <w:sz w:val="24"/>
          <w:szCs w:val="24"/>
        </w:rPr>
        <w:t>skorzystanie przez prezbitera ze specjalistycznej</w:t>
      </w:r>
      <w:r w:rsidRPr="00A41FB4">
        <w:rPr>
          <w:rFonts w:ascii="Times New Roman" w:eastAsia="BookAntiqua" w:hAnsi="Times New Roman" w:cs="Times New Roman"/>
          <w:sz w:val="24"/>
          <w:szCs w:val="24"/>
        </w:rPr>
        <w:t xml:space="preserve"> pomoc</w:t>
      </w:r>
      <w:r w:rsidR="00D6619B" w:rsidRPr="00A41FB4">
        <w:rPr>
          <w:rFonts w:ascii="Times New Roman" w:eastAsia="BookAntiqua" w:hAnsi="Times New Roman" w:cs="Times New Roman"/>
          <w:sz w:val="24"/>
          <w:szCs w:val="24"/>
        </w:rPr>
        <w:t>y</w:t>
      </w:r>
      <w:r w:rsidRPr="00A41FB4">
        <w:rPr>
          <w:rFonts w:ascii="Times New Roman" w:eastAsia="BookAntiqua" w:hAnsi="Times New Roman" w:cs="Times New Roman"/>
          <w:sz w:val="24"/>
          <w:szCs w:val="24"/>
        </w:rPr>
        <w:t>, która jeżeli nie będzie mógł jej uzyskać samodzielnie, zostanie mu zapewniona ze strony diecezji.</w:t>
      </w:r>
    </w:p>
    <w:p w:rsidR="00B0216E" w:rsidRPr="00A41FB4" w:rsidRDefault="008D0026" w:rsidP="00C06D10">
      <w:pPr>
        <w:pStyle w:val="Akapitzlist"/>
        <w:numPr>
          <w:ilvl w:val="0"/>
          <w:numId w:val="3"/>
        </w:numPr>
        <w:autoSpaceDE w:val="0"/>
        <w:autoSpaceDN w:val="0"/>
        <w:adjustRightInd w:val="0"/>
        <w:spacing w:after="0" w:line="360" w:lineRule="auto"/>
        <w:jc w:val="both"/>
        <w:rPr>
          <w:rFonts w:ascii="Times New Roman" w:eastAsia="BookAntiqua" w:hAnsi="Times New Roman" w:cs="Times New Roman"/>
          <w:sz w:val="24"/>
          <w:szCs w:val="24"/>
        </w:rPr>
      </w:pPr>
      <w:r w:rsidRPr="00A41FB4">
        <w:rPr>
          <w:rFonts w:ascii="Times New Roman" w:eastAsia="BookAntiqua" w:hAnsi="Times New Roman" w:cs="Times New Roman"/>
          <w:color w:val="000000" w:themeColor="text1"/>
          <w:sz w:val="24"/>
          <w:szCs w:val="24"/>
        </w:rPr>
        <w:t xml:space="preserve">Zabrania się prezbiterom wnoszenia </w:t>
      </w:r>
      <w:r w:rsidR="00DA1977" w:rsidRPr="00A41FB4">
        <w:rPr>
          <w:rFonts w:ascii="Times New Roman" w:eastAsia="BookAntiqua" w:hAnsi="Times New Roman" w:cs="Times New Roman"/>
          <w:color w:val="000000" w:themeColor="text1"/>
          <w:sz w:val="24"/>
          <w:szCs w:val="24"/>
        </w:rPr>
        <w:t xml:space="preserve">na siebie nawzajem spraw do sądów powszechnych bez uprzedniej zgody Biskupa diecezjalnego. </w:t>
      </w:r>
      <w:r w:rsidR="00B0216E" w:rsidRPr="00A41FB4">
        <w:rPr>
          <w:rFonts w:ascii="Times New Roman" w:eastAsia="BookAntiqua" w:hAnsi="Times New Roman" w:cs="Times New Roman"/>
          <w:color w:val="000000" w:themeColor="text1"/>
          <w:sz w:val="24"/>
          <w:szCs w:val="24"/>
        </w:rPr>
        <w:t>Nie dotyczy to sytuacji, gdy istnieje obowiązek prawny zgłoszenia faktu popełnienia przestępstwa.</w:t>
      </w:r>
    </w:p>
    <w:p w:rsidR="00B0216E" w:rsidRPr="00A41FB4" w:rsidRDefault="00DA1977" w:rsidP="00C06D10">
      <w:pPr>
        <w:pStyle w:val="Akapitzlist"/>
        <w:numPr>
          <w:ilvl w:val="0"/>
          <w:numId w:val="3"/>
        </w:numPr>
        <w:autoSpaceDE w:val="0"/>
        <w:autoSpaceDN w:val="0"/>
        <w:adjustRightInd w:val="0"/>
        <w:spacing w:after="0" w:line="360" w:lineRule="auto"/>
        <w:jc w:val="both"/>
        <w:rPr>
          <w:rFonts w:ascii="Times New Roman" w:eastAsia="BookAntiqua" w:hAnsi="Times New Roman" w:cs="Times New Roman"/>
          <w:sz w:val="24"/>
          <w:szCs w:val="24"/>
        </w:rPr>
      </w:pPr>
      <w:r w:rsidRPr="00A41FB4">
        <w:rPr>
          <w:rFonts w:ascii="Times New Roman" w:eastAsia="BookAntiqua" w:hAnsi="Times New Roman" w:cs="Times New Roman"/>
          <w:color w:val="000000" w:themeColor="text1"/>
          <w:sz w:val="24"/>
          <w:szCs w:val="24"/>
        </w:rPr>
        <w:lastRenderedPageBreak/>
        <w:t>W celu zażegnania powstających sporów należy ustanowić urząd jednego lub kilku mediatorów, których zadaniem będzie godzenie osób duchownych. Mediator powinien cieszyć się autentycznym autorytetem i posiadać fachową wiedzę dotyczącą rozwiązywania sporów.</w:t>
      </w:r>
      <w:r w:rsidR="00B0216E" w:rsidRPr="00A41FB4">
        <w:rPr>
          <w:rFonts w:ascii="Times New Roman" w:eastAsia="BookAntiqua" w:hAnsi="Times New Roman" w:cs="Times New Roman"/>
          <w:color w:val="000000" w:themeColor="text1"/>
          <w:sz w:val="24"/>
          <w:szCs w:val="24"/>
        </w:rPr>
        <w:t xml:space="preserve"> </w:t>
      </w:r>
    </w:p>
    <w:p w:rsidR="00631A30" w:rsidRPr="00A41FB4" w:rsidRDefault="00EE3C6A" w:rsidP="00C06D10">
      <w:pPr>
        <w:pStyle w:val="Akapitzlist"/>
        <w:numPr>
          <w:ilvl w:val="0"/>
          <w:numId w:val="3"/>
        </w:numPr>
        <w:autoSpaceDE w:val="0"/>
        <w:autoSpaceDN w:val="0"/>
        <w:adjustRightInd w:val="0"/>
        <w:spacing w:after="0" w:line="360" w:lineRule="auto"/>
        <w:jc w:val="both"/>
        <w:rPr>
          <w:rFonts w:ascii="Times New Roman" w:eastAsia="BookAntiqua" w:hAnsi="Times New Roman" w:cs="Times New Roman"/>
          <w:sz w:val="24"/>
          <w:szCs w:val="24"/>
        </w:rPr>
      </w:pPr>
      <w:r w:rsidRPr="00A41FB4">
        <w:rPr>
          <w:rFonts w:ascii="Times New Roman" w:eastAsia="BookAntiqua" w:hAnsi="Times New Roman" w:cs="Times New Roman"/>
          <w:sz w:val="24"/>
          <w:szCs w:val="24"/>
        </w:rPr>
        <w:t xml:space="preserve">Prezbiterzy powinni </w:t>
      </w:r>
      <w:r w:rsidR="007102C5" w:rsidRPr="00A41FB4">
        <w:rPr>
          <w:rFonts w:ascii="Times New Roman" w:eastAsia="BookAntiqua" w:hAnsi="Times New Roman" w:cs="Times New Roman"/>
          <w:sz w:val="24"/>
          <w:szCs w:val="24"/>
        </w:rPr>
        <w:t>wieść życie</w:t>
      </w:r>
      <w:r w:rsidRPr="00A41FB4">
        <w:rPr>
          <w:rFonts w:ascii="Times New Roman" w:eastAsia="BookAntiqua" w:hAnsi="Times New Roman" w:cs="Times New Roman"/>
          <w:sz w:val="24"/>
          <w:szCs w:val="24"/>
        </w:rPr>
        <w:t xml:space="preserve"> </w:t>
      </w:r>
      <w:r w:rsidR="007102C5" w:rsidRPr="00A41FB4">
        <w:rPr>
          <w:rFonts w:ascii="Times New Roman" w:eastAsia="BookAntiqua" w:hAnsi="Times New Roman" w:cs="Times New Roman"/>
          <w:sz w:val="24"/>
          <w:szCs w:val="24"/>
        </w:rPr>
        <w:t xml:space="preserve">skromne, wystrzegając się </w:t>
      </w:r>
      <w:r w:rsidRPr="00A41FB4">
        <w:rPr>
          <w:rFonts w:ascii="Times New Roman" w:eastAsia="BookAntiqua" w:hAnsi="Times New Roman" w:cs="Times New Roman"/>
          <w:sz w:val="24"/>
          <w:szCs w:val="24"/>
        </w:rPr>
        <w:t>wszelkich oznak przepychu i wystawności.</w:t>
      </w:r>
      <w:r w:rsidR="00631A30" w:rsidRPr="00A41FB4">
        <w:rPr>
          <w:rFonts w:ascii="Times New Roman" w:eastAsia="BookAntiqua" w:hAnsi="Times New Roman" w:cs="Times New Roman"/>
          <w:sz w:val="24"/>
          <w:szCs w:val="24"/>
        </w:rPr>
        <w:t xml:space="preserve"> Wobec wiernych powinni zachować stosowny umiar w przyjmowaniu ofiar składanych z </w:t>
      </w:r>
      <w:r w:rsidR="007102C5" w:rsidRPr="00A41FB4">
        <w:rPr>
          <w:rFonts w:ascii="Times New Roman" w:eastAsia="BookAntiqua" w:hAnsi="Times New Roman" w:cs="Times New Roman"/>
          <w:sz w:val="24"/>
          <w:szCs w:val="24"/>
        </w:rPr>
        <w:t xml:space="preserve">okazji posługi duszpasterskiej. </w:t>
      </w:r>
    </w:p>
    <w:p w:rsidR="000F6D5C" w:rsidRPr="00A41FB4" w:rsidRDefault="000F6D5C" w:rsidP="00C06D10">
      <w:pPr>
        <w:pStyle w:val="Akapitzlist"/>
        <w:numPr>
          <w:ilvl w:val="0"/>
          <w:numId w:val="3"/>
        </w:numPr>
        <w:autoSpaceDE w:val="0"/>
        <w:autoSpaceDN w:val="0"/>
        <w:adjustRightInd w:val="0"/>
        <w:spacing w:after="0" w:line="360" w:lineRule="auto"/>
        <w:jc w:val="both"/>
        <w:rPr>
          <w:rFonts w:ascii="Times New Roman" w:eastAsia="BookAntiqua" w:hAnsi="Times New Roman" w:cs="Times New Roman"/>
          <w:sz w:val="24"/>
          <w:szCs w:val="24"/>
        </w:rPr>
      </w:pPr>
      <w:r w:rsidRPr="00A41FB4">
        <w:rPr>
          <w:rFonts w:ascii="Times New Roman" w:eastAsia="BookAntiqua" w:hAnsi="Times New Roman" w:cs="Times New Roman"/>
          <w:sz w:val="24"/>
          <w:szCs w:val="24"/>
        </w:rPr>
        <w:t xml:space="preserve">Prezbiterzy mają </w:t>
      </w:r>
      <w:r w:rsidR="007102C5" w:rsidRPr="00A41FB4">
        <w:rPr>
          <w:rFonts w:ascii="Times New Roman" w:eastAsia="BookAntiqua" w:hAnsi="Times New Roman" w:cs="Times New Roman"/>
          <w:sz w:val="24"/>
          <w:szCs w:val="24"/>
        </w:rPr>
        <w:t xml:space="preserve">obowiązek uczestniczyć w </w:t>
      </w:r>
      <w:r w:rsidRPr="00A41FB4">
        <w:rPr>
          <w:rFonts w:ascii="Times New Roman" w:eastAsia="BookAntiqua" w:hAnsi="Times New Roman" w:cs="Times New Roman"/>
          <w:sz w:val="24"/>
          <w:szCs w:val="24"/>
        </w:rPr>
        <w:t xml:space="preserve">nakazanych przez biskupa </w:t>
      </w:r>
      <w:r w:rsidR="007102C5" w:rsidRPr="00A41FB4">
        <w:rPr>
          <w:rFonts w:ascii="Times New Roman" w:eastAsia="BookAntiqua" w:hAnsi="Times New Roman" w:cs="Times New Roman"/>
          <w:sz w:val="24"/>
          <w:szCs w:val="24"/>
        </w:rPr>
        <w:t>spotkaniach duszpasterskich oraz być</w:t>
      </w:r>
      <w:r w:rsidRPr="00A41FB4">
        <w:rPr>
          <w:rFonts w:ascii="Times New Roman" w:eastAsia="BookAntiqua" w:hAnsi="Times New Roman" w:cs="Times New Roman"/>
          <w:sz w:val="24"/>
          <w:szCs w:val="24"/>
        </w:rPr>
        <w:t xml:space="preserve"> </w:t>
      </w:r>
      <w:r w:rsidR="007102C5" w:rsidRPr="00A41FB4">
        <w:rPr>
          <w:rFonts w:ascii="Times New Roman" w:eastAsia="BookAntiqua" w:hAnsi="Times New Roman" w:cs="Times New Roman"/>
          <w:sz w:val="24"/>
          <w:szCs w:val="24"/>
        </w:rPr>
        <w:t>g</w:t>
      </w:r>
      <w:r w:rsidRPr="00A41FB4">
        <w:rPr>
          <w:rFonts w:ascii="Times New Roman" w:eastAsia="BookAntiqua" w:hAnsi="Times New Roman" w:cs="Times New Roman"/>
          <w:sz w:val="24"/>
          <w:szCs w:val="24"/>
        </w:rPr>
        <w:t>otowi do pomocy duszpasterskiej.</w:t>
      </w:r>
    </w:p>
    <w:p w:rsidR="000F6D5C" w:rsidRPr="00A41FB4" w:rsidRDefault="007102C5" w:rsidP="00C06D10">
      <w:pPr>
        <w:pStyle w:val="Akapitzlist"/>
        <w:numPr>
          <w:ilvl w:val="0"/>
          <w:numId w:val="3"/>
        </w:numPr>
        <w:autoSpaceDE w:val="0"/>
        <w:autoSpaceDN w:val="0"/>
        <w:adjustRightInd w:val="0"/>
        <w:spacing w:after="0" w:line="360" w:lineRule="auto"/>
        <w:jc w:val="both"/>
        <w:rPr>
          <w:rFonts w:ascii="Times New Roman" w:eastAsia="BookAntiqua" w:hAnsi="Times New Roman" w:cs="Times New Roman"/>
          <w:sz w:val="24"/>
          <w:szCs w:val="24"/>
        </w:rPr>
      </w:pPr>
      <w:r w:rsidRPr="00A41FB4">
        <w:rPr>
          <w:rFonts w:ascii="Times New Roman" w:eastAsia="BookAntiqua" w:hAnsi="Times New Roman" w:cs="Times New Roman"/>
          <w:sz w:val="24"/>
          <w:szCs w:val="24"/>
        </w:rPr>
        <w:t xml:space="preserve">Specjalną troską </w:t>
      </w:r>
      <w:r w:rsidR="000F6D5C" w:rsidRPr="00A41FB4">
        <w:rPr>
          <w:rFonts w:ascii="Times New Roman" w:eastAsia="BookAntiqua" w:hAnsi="Times New Roman" w:cs="Times New Roman"/>
          <w:sz w:val="24"/>
          <w:szCs w:val="24"/>
        </w:rPr>
        <w:t>po</w:t>
      </w:r>
      <w:r w:rsidRPr="00A41FB4">
        <w:rPr>
          <w:rFonts w:ascii="Times New Roman" w:eastAsia="BookAntiqua" w:hAnsi="Times New Roman" w:cs="Times New Roman"/>
          <w:sz w:val="24"/>
          <w:szCs w:val="24"/>
        </w:rPr>
        <w:t>winni być otoczeni kapłani chorzy</w:t>
      </w:r>
      <w:r w:rsidR="000F6D5C" w:rsidRPr="00A41FB4">
        <w:rPr>
          <w:rFonts w:ascii="Times New Roman" w:eastAsia="BookAntiqua" w:hAnsi="Times New Roman" w:cs="Times New Roman"/>
          <w:sz w:val="24"/>
          <w:szCs w:val="24"/>
        </w:rPr>
        <w:t xml:space="preserve"> </w:t>
      </w:r>
      <w:r w:rsidRPr="00A41FB4">
        <w:rPr>
          <w:rFonts w:ascii="Times New Roman" w:eastAsia="BookAntiqua" w:hAnsi="Times New Roman" w:cs="Times New Roman"/>
          <w:sz w:val="24"/>
          <w:szCs w:val="24"/>
        </w:rPr>
        <w:t>i emeryci, którym należą się godziwe warunki życia i utrzymania.</w:t>
      </w:r>
      <w:r w:rsidR="000F6D5C" w:rsidRPr="00A41FB4">
        <w:rPr>
          <w:rFonts w:ascii="Times New Roman" w:eastAsia="BookAntiqua" w:hAnsi="Times New Roman" w:cs="Times New Roman"/>
          <w:sz w:val="24"/>
          <w:szCs w:val="24"/>
        </w:rPr>
        <w:t xml:space="preserve"> </w:t>
      </w:r>
      <w:r w:rsidRPr="00A41FB4">
        <w:rPr>
          <w:rFonts w:ascii="Times New Roman" w:eastAsia="BookAntiqua" w:hAnsi="Times New Roman" w:cs="Times New Roman"/>
          <w:sz w:val="24"/>
          <w:szCs w:val="24"/>
        </w:rPr>
        <w:t>Dla zabezpieczenia tych warunków powołany jest Fundusz Wzajemnej</w:t>
      </w:r>
      <w:r w:rsidR="000F6D5C" w:rsidRPr="00A41FB4">
        <w:rPr>
          <w:rFonts w:ascii="Times New Roman" w:eastAsia="BookAntiqua" w:hAnsi="Times New Roman" w:cs="Times New Roman"/>
          <w:sz w:val="24"/>
          <w:szCs w:val="24"/>
        </w:rPr>
        <w:t xml:space="preserve"> </w:t>
      </w:r>
      <w:r w:rsidRPr="00A41FB4">
        <w:rPr>
          <w:rFonts w:ascii="Times New Roman" w:eastAsia="BookAntiqua" w:hAnsi="Times New Roman" w:cs="Times New Roman"/>
          <w:sz w:val="24"/>
          <w:szCs w:val="24"/>
        </w:rPr>
        <w:t>Pomocy Kapłański</w:t>
      </w:r>
      <w:r w:rsidR="00771DA5" w:rsidRPr="00A41FB4">
        <w:rPr>
          <w:rFonts w:ascii="Times New Roman" w:eastAsia="BookAntiqua" w:hAnsi="Times New Roman" w:cs="Times New Roman"/>
          <w:sz w:val="24"/>
          <w:szCs w:val="24"/>
        </w:rPr>
        <w:t>ej. Diecezja zobowiązuje się także do  prowadzenia</w:t>
      </w:r>
      <w:r w:rsidR="000F6D5C" w:rsidRPr="00A41FB4">
        <w:rPr>
          <w:rFonts w:ascii="Times New Roman" w:eastAsia="BookAntiqua" w:hAnsi="Times New Roman" w:cs="Times New Roman"/>
          <w:sz w:val="24"/>
          <w:szCs w:val="24"/>
        </w:rPr>
        <w:t xml:space="preserve"> </w:t>
      </w:r>
      <w:r w:rsidR="00771DA5" w:rsidRPr="00A41FB4">
        <w:rPr>
          <w:rFonts w:ascii="Times New Roman" w:eastAsia="BookAntiqua" w:hAnsi="Times New Roman" w:cs="Times New Roman"/>
          <w:sz w:val="24"/>
          <w:szCs w:val="24"/>
        </w:rPr>
        <w:t>diecezjalnego</w:t>
      </w:r>
      <w:r w:rsidRPr="00A41FB4">
        <w:rPr>
          <w:rFonts w:ascii="Times New Roman" w:eastAsia="BookAntiqua" w:hAnsi="Times New Roman" w:cs="Times New Roman"/>
          <w:sz w:val="24"/>
          <w:szCs w:val="24"/>
        </w:rPr>
        <w:t xml:space="preserve"> dom</w:t>
      </w:r>
      <w:r w:rsidR="00771DA5" w:rsidRPr="00A41FB4">
        <w:rPr>
          <w:rFonts w:ascii="Times New Roman" w:eastAsia="BookAntiqua" w:hAnsi="Times New Roman" w:cs="Times New Roman"/>
          <w:sz w:val="24"/>
          <w:szCs w:val="24"/>
        </w:rPr>
        <w:t>u</w:t>
      </w:r>
      <w:r w:rsidRPr="00A41FB4">
        <w:rPr>
          <w:rFonts w:ascii="Times New Roman" w:eastAsia="BookAntiqua" w:hAnsi="Times New Roman" w:cs="Times New Roman"/>
          <w:sz w:val="24"/>
          <w:szCs w:val="24"/>
        </w:rPr>
        <w:t xml:space="preserve"> księży emerytów. </w:t>
      </w:r>
    </w:p>
    <w:p w:rsidR="00771DA5" w:rsidRPr="00A41FB4" w:rsidRDefault="00771DA5" w:rsidP="00C06D10">
      <w:pPr>
        <w:pStyle w:val="Akapitzlist"/>
        <w:numPr>
          <w:ilvl w:val="0"/>
          <w:numId w:val="3"/>
        </w:numPr>
        <w:autoSpaceDE w:val="0"/>
        <w:autoSpaceDN w:val="0"/>
        <w:adjustRightInd w:val="0"/>
        <w:spacing w:after="0" w:line="360" w:lineRule="auto"/>
        <w:jc w:val="both"/>
        <w:rPr>
          <w:rFonts w:ascii="Times New Roman" w:eastAsia="BookAntiqua" w:hAnsi="Times New Roman" w:cs="Times New Roman"/>
          <w:sz w:val="24"/>
          <w:szCs w:val="24"/>
        </w:rPr>
      </w:pPr>
      <w:r w:rsidRPr="00A41FB4">
        <w:rPr>
          <w:rFonts w:ascii="Times New Roman" w:eastAsia="BookAntiqua" w:hAnsi="Times New Roman" w:cs="Times New Roman"/>
          <w:sz w:val="24"/>
          <w:szCs w:val="24"/>
        </w:rPr>
        <w:t xml:space="preserve">Kapłani, którzy przeszli na emeryturę zachęcani są - w zależności od możliwości i stanu zdrowia - do angażowania się w posługę duszpasterską. </w:t>
      </w:r>
    </w:p>
    <w:p w:rsidR="000F6D5C" w:rsidRPr="00A41FB4" w:rsidRDefault="007102C5" w:rsidP="00C06D10">
      <w:pPr>
        <w:pStyle w:val="Akapitzlist"/>
        <w:numPr>
          <w:ilvl w:val="0"/>
          <w:numId w:val="3"/>
        </w:numPr>
        <w:autoSpaceDE w:val="0"/>
        <w:autoSpaceDN w:val="0"/>
        <w:adjustRightInd w:val="0"/>
        <w:spacing w:after="0" w:line="360" w:lineRule="auto"/>
        <w:jc w:val="both"/>
        <w:rPr>
          <w:rFonts w:ascii="Times New Roman" w:eastAsia="BookAntiqua" w:hAnsi="Times New Roman" w:cs="Times New Roman"/>
          <w:sz w:val="24"/>
          <w:szCs w:val="24"/>
        </w:rPr>
      </w:pPr>
      <w:r w:rsidRPr="00A41FB4">
        <w:rPr>
          <w:rFonts w:ascii="Times New Roman" w:eastAsia="BookAntiqua" w:hAnsi="Times New Roman" w:cs="Times New Roman"/>
          <w:sz w:val="24"/>
          <w:szCs w:val="24"/>
        </w:rPr>
        <w:t>Każdy kapłan winien odprawić przynajmniej jedną Mszę św.</w:t>
      </w:r>
      <w:r w:rsidR="000F6D5C" w:rsidRPr="00A41FB4">
        <w:rPr>
          <w:rFonts w:ascii="Times New Roman" w:eastAsia="BookAntiqua" w:hAnsi="Times New Roman" w:cs="Times New Roman"/>
          <w:sz w:val="24"/>
          <w:szCs w:val="24"/>
        </w:rPr>
        <w:t xml:space="preserve"> </w:t>
      </w:r>
      <w:r w:rsidRPr="00A41FB4">
        <w:rPr>
          <w:rFonts w:ascii="Times New Roman" w:eastAsia="BookAntiqua" w:hAnsi="Times New Roman" w:cs="Times New Roman"/>
          <w:sz w:val="24"/>
          <w:szCs w:val="24"/>
        </w:rPr>
        <w:t>za zmarłego biskupa lub prezbitera</w:t>
      </w:r>
      <w:r w:rsidR="000F6D5C" w:rsidRPr="00A41FB4">
        <w:rPr>
          <w:rFonts w:ascii="Times New Roman" w:eastAsia="BookAntiqua" w:hAnsi="Times New Roman" w:cs="Times New Roman"/>
          <w:sz w:val="24"/>
          <w:szCs w:val="24"/>
        </w:rPr>
        <w:t xml:space="preserve"> </w:t>
      </w:r>
      <w:proofErr w:type="spellStart"/>
      <w:r w:rsidR="000F6D5C" w:rsidRPr="00A41FB4">
        <w:rPr>
          <w:rFonts w:ascii="Times New Roman" w:eastAsia="BookAntiqua" w:hAnsi="Times New Roman" w:cs="Times New Roman"/>
          <w:sz w:val="24"/>
          <w:szCs w:val="24"/>
        </w:rPr>
        <w:t>inkardynowanego</w:t>
      </w:r>
      <w:proofErr w:type="spellEnd"/>
      <w:r w:rsidR="000F6D5C" w:rsidRPr="00A41FB4">
        <w:rPr>
          <w:rFonts w:ascii="Times New Roman" w:eastAsia="BookAntiqua" w:hAnsi="Times New Roman" w:cs="Times New Roman"/>
          <w:sz w:val="24"/>
          <w:szCs w:val="24"/>
        </w:rPr>
        <w:t xml:space="preserve"> do Diecezji</w:t>
      </w:r>
      <w:r w:rsidRPr="00A41FB4">
        <w:rPr>
          <w:rFonts w:ascii="Times New Roman" w:eastAsia="BookAntiqua" w:hAnsi="Times New Roman" w:cs="Times New Roman"/>
          <w:sz w:val="24"/>
          <w:szCs w:val="24"/>
        </w:rPr>
        <w:t xml:space="preserve">. </w:t>
      </w:r>
    </w:p>
    <w:p w:rsidR="002C5C60" w:rsidRPr="00A41FB4" w:rsidRDefault="000F6D5C" w:rsidP="00C06D10">
      <w:pPr>
        <w:pStyle w:val="Akapitzlist"/>
        <w:numPr>
          <w:ilvl w:val="0"/>
          <w:numId w:val="3"/>
        </w:numPr>
        <w:autoSpaceDE w:val="0"/>
        <w:autoSpaceDN w:val="0"/>
        <w:adjustRightInd w:val="0"/>
        <w:spacing w:after="0" w:line="360" w:lineRule="auto"/>
        <w:jc w:val="both"/>
        <w:rPr>
          <w:rFonts w:ascii="Times New Roman" w:eastAsia="BookAntiqua" w:hAnsi="Times New Roman" w:cs="Times New Roman"/>
          <w:sz w:val="24"/>
          <w:szCs w:val="24"/>
        </w:rPr>
      </w:pPr>
      <w:r w:rsidRPr="00A41FB4">
        <w:rPr>
          <w:rFonts w:ascii="Times New Roman" w:eastAsia="BookAntiqua" w:hAnsi="Times New Roman" w:cs="Times New Roman"/>
          <w:sz w:val="24"/>
          <w:szCs w:val="24"/>
        </w:rPr>
        <w:t xml:space="preserve">Prezbiterom </w:t>
      </w:r>
      <w:r w:rsidR="007102C5" w:rsidRPr="00A41FB4">
        <w:rPr>
          <w:rFonts w:ascii="Times New Roman" w:eastAsia="BookAntiqua" w:hAnsi="Times New Roman" w:cs="Times New Roman"/>
          <w:sz w:val="24"/>
          <w:szCs w:val="24"/>
        </w:rPr>
        <w:t>przysługuje każdego</w:t>
      </w:r>
      <w:r w:rsidRPr="00A41FB4">
        <w:rPr>
          <w:rFonts w:ascii="Times New Roman" w:eastAsia="BookAntiqua" w:hAnsi="Times New Roman" w:cs="Times New Roman"/>
          <w:sz w:val="24"/>
          <w:szCs w:val="24"/>
        </w:rPr>
        <w:t xml:space="preserve"> </w:t>
      </w:r>
      <w:r w:rsidR="007102C5" w:rsidRPr="00A41FB4">
        <w:rPr>
          <w:rFonts w:ascii="Times New Roman" w:eastAsia="BookAntiqua" w:hAnsi="Times New Roman" w:cs="Times New Roman"/>
          <w:sz w:val="24"/>
          <w:szCs w:val="24"/>
        </w:rPr>
        <w:t>roku</w:t>
      </w:r>
      <w:r w:rsidRPr="00A41FB4">
        <w:rPr>
          <w:rFonts w:ascii="Times New Roman" w:eastAsia="BookAntiqua" w:hAnsi="Times New Roman" w:cs="Times New Roman"/>
          <w:sz w:val="24"/>
          <w:szCs w:val="24"/>
        </w:rPr>
        <w:t xml:space="preserve"> miesięczny urlop wypoczynkowy oraz jeden </w:t>
      </w:r>
      <w:r w:rsidR="008B6F8F" w:rsidRPr="00A41FB4">
        <w:rPr>
          <w:rFonts w:ascii="Times New Roman" w:eastAsia="BookAntiqua" w:hAnsi="Times New Roman" w:cs="Times New Roman"/>
          <w:sz w:val="24"/>
          <w:szCs w:val="24"/>
        </w:rPr>
        <w:t xml:space="preserve">dzień wolny od pracy w ciągu tygodnia. </w:t>
      </w:r>
      <w:r w:rsidR="007102C5" w:rsidRPr="00A41FB4">
        <w:rPr>
          <w:rFonts w:ascii="Times New Roman" w:eastAsia="BookAntiqua" w:hAnsi="Times New Roman" w:cs="Times New Roman"/>
          <w:sz w:val="24"/>
          <w:szCs w:val="24"/>
        </w:rPr>
        <w:t xml:space="preserve">Bezwzględnym warunkiem korzystania z </w:t>
      </w:r>
      <w:r w:rsidR="008B6F8F" w:rsidRPr="00A41FB4">
        <w:rPr>
          <w:rFonts w:ascii="Times New Roman" w:eastAsia="BookAntiqua" w:hAnsi="Times New Roman" w:cs="Times New Roman"/>
          <w:sz w:val="24"/>
          <w:szCs w:val="24"/>
        </w:rPr>
        <w:t xml:space="preserve">urlopu oraz </w:t>
      </w:r>
      <w:r w:rsidR="007102C5" w:rsidRPr="00A41FB4">
        <w:rPr>
          <w:rFonts w:ascii="Times New Roman" w:eastAsia="BookAntiqua" w:hAnsi="Times New Roman" w:cs="Times New Roman"/>
          <w:sz w:val="24"/>
          <w:szCs w:val="24"/>
        </w:rPr>
        <w:t>dnia wolnego przez</w:t>
      </w:r>
      <w:r w:rsidR="008B6F8F" w:rsidRPr="00A41FB4">
        <w:rPr>
          <w:rFonts w:ascii="Times New Roman" w:eastAsia="BookAntiqua" w:hAnsi="Times New Roman" w:cs="Times New Roman"/>
          <w:sz w:val="24"/>
          <w:szCs w:val="24"/>
        </w:rPr>
        <w:t xml:space="preserve"> </w:t>
      </w:r>
      <w:r w:rsidR="007102C5" w:rsidRPr="00A41FB4">
        <w:rPr>
          <w:rFonts w:ascii="Times New Roman" w:eastAsia="BookAntiqua" w:hAnsi="Times New Roman" w:cs="Times New Roman"/>
          <w:sz w:val="24"/>
          <w:szCs w:val="24"/>
        </w:rPr>
        <w:t>duszpasterzy parafialnych jest zapewnienie wiernym właściwej</w:t>
      </w:r>
      <w:r w:rsidR="008B6F8F" w:rsidRPr="00A41FB4">
        <w:rPr>
          <w:rFonts w:ascii="Times New Roman" w:eastAsia="BookAntiqua" w:hAnsi="Times New Roman" w:cs="Times New Roman"/>
          <w:sz w:val="24"/>
          <w:szCs w:val="24"/>
        </w:rPr>
        <w:t xml:space="preserve"> </w:t>
      </w:r>
      <w:r w:rsidR="007102C5" w:rsidRPr="00A41FB4">
        <w:rPr>
          <w:rFonts w:ascii="Times New Roman" w:eastAsia="BookAntiqua" w:hAnsi="Times New Roman" w:cs="Times New Roman"/>
          <w:sz w:val="24"/>
          <w:szCs w:val="24"/>
        </w:rPr>
        <w:t xml:space="preserve">opieki duszpasterskiej. </w:t>
      </w:r>
      <w:r w:rsidR="002C5C60" w:rsidRPr="00A41FB4">
        <w:rPr>
          <w:rFonts w:ascii="Times New Roman" w:eastAsia="BookAntiqua" w:hAnsi="Times New Roman" w:cs="Times New Roman"/>
          <w:sz w:val="24"/>
          <w:szCs w:val="24"/>
        </w:rPr>
        <w:t xml:space="preserve">Szczegóły dotyczące dnia wolnego księży wikariuszy zależą od możliwości organizacji życia parafialnego. Zaleca się jednak, by mógł być to czas prawdziwego odpoczynku, wolnego od zajęć duszpasterskich. </w:t>
      </w:r>
      <w:r w:rsidR="002C5C60" w:rsidRPr="00A41FB4">
        <w:rPr>
          <w:rFonts w:ascii="Times New Roman" w:hAnsi="Times New Roman" w:cs="Times New Roman"/>
          <w:sz w:val="24"/>
          <w:szCs w:val="24"/>
        </w:rPr>
        <w:t>Urlopy wakacyjne księży należy zgłaszać do dziekana. Proboszczowie powinni mieć możliwość odbycia urlopu wakacyjnego również poza wakacjami szkolnymi, jeśli nie mają takiej możliwości w czasie trwania wakacji. Poza przysługującym urlopem duszpasterz związany obowiązkiem rezydencji może przebywać poza parafią z powodu uczestnictwa w pielgrzymkach i parafialnych wyjazdach z wiernymi, zleconych mu działań diecezjalnych, choroby oraz innych względów za zgodą ordynariusza miejsca.</w:t>
      </w:r>
    </w:p>
    <w:p w:rsidR="008B6F8F" w:rsidRPr="00A41FB4" w:rsidRDefault="008B6F8F" w:rsidP="00C06D10">
      <w:pPr>
        <w:pStyle w:val="Akapitzlist"/>
        <w:numPr>
          <w:ilvl w:val="0"/>
          <w:numId w:val="3"/>
        </w:numPr>
        <w:autoSpaceDE w:val="0"/>
        <w:autoSpaceDN w:val="0"/>
        <w:adjustRightInd w:val="0"/>
        <w:spacing w:after="0" w:line="360" w:lineRule="auto"/>
        <w:jc w:val="both"/>
        <w:rPr>
          <w:rFonts w:ascii="Times New Roman" w:eastAsia="BookAntiqua" w:hAnsi="Times New Roman" w:cs="Times New Roman"/>
          <w:sz w:val="24"/>
          <w:szCs w:val="24"/>
        </w:rPr>
      </w:pPr>
      <w:r w:rsidRPr="00A41FB4">
        <w:rPr>
          <w:rFonts w:ascii="Times New Roman" w:eastAsia="BookAntiqua" w:hAnsi="Times New Roman" w:cs="Times New Roman"/>
          <w:sz w:val="24"/>
          <w:szCs w:val="24"/>
        </w:rPr>
        <w:t xml:space="preserve">Prezbiterzy powinni nosić strój duchowny, który jest wyrazem ich </w:t>
      </w:r>
      <w:r w:rsidR="00593751" w:rsidRPr="00A41FB4">
        <w:rPr>
          <w:rFonts w:ascii="Times New Roman" w:eastAsia="BookAntiqua" w:hAnsi="Times New Roman" w:cs="Times New Roman"/>
          <w:sz w:val="24"/>
          <w:szCs w:val="24"/>
        </w:rPr>
        <w:t>oddania na służbę Chrystusowi i Kościołowi.</w:t>
      </w:r>
      <w:r w:rsidR="002C5C60" w:rsidRPr="00A41FB4">
        <w:rPr>
          <w:rFonts w:ascii="Times New Roman" w:eastAsia="BookAntiqua" w:hAnsi="Times New Roman" w:cs="Times New Roman"/>
          <w:sz w:val="24"/>
          <w:szCs w:val="24"/>
        </w:rPr>
        <w:t xml:space="preserve"> Strój duchowny stanowi sutanna lub </w:t>
      </w:r>
      <w:r w:rsidR="00B0216E" w:rsidRPr="00A41FB4">
        <w:rPr>
          <w:rFonts w:ascii="Times New Roman" w:eastAsia="BookAntiqua" w:hAnsi="Times New Roman" w:cs="Times New Roman"/>
          <w:sz w:val="24"/>
          <w:szCs w:val="24"/>
        </w:rPr>
        <w:t>koszula z</w:t>
      </w:r>
      <w:r w:rsidR="004C295A" w:rsidRPr="00A41FB4">
        <w:rPr>
          <w:rFonts w:ascii="Times New Roman" w:eastAsia="BookAntiqua" w:hAnsi="Times New Roman" w:cs="Times New Roman"/>
          <w:sz w:val="24"/>
          <w:szCs w:val="24"/>
        </w:rPr>
        <w:t xml:space="preserve"> koloratką.</w:t>
      </w:r>
    </w:p>
    <w:p w:rsidR="008B6F8F" w:rsidRPr="00A41FB4" w:rsidRDefault="008B6F8F" w:rsidP="007102C5">
      <w:pPr>
        <w:autoSpaceDE w:val="0"/>
        <w:autoSpaceDN w:val="0"/>
        <w:adjustRightInd w:val="0"/>
        <w:spacing w:after="0" w:line="360" w:lineRule="auto"/>
        <w:jc w:val="both"/>
        <w:rPr>
          <w:rFonts w:ascii="Times New Roman" w:eastAsia="BookAntiqua" w:hAnsi="Times New Roman" w:cs="Times New Roman"/>
          <w:sz w:val="24"/>
          <w:szCs w:val="24"/>
        </w:rPr>
      </w:pPr>
    </w:p>
    <w:p w:rsidR="00DA1977" w:rsidRPr="00A41FB4" w:rsidRDefault="00DA1977" w:rsidP="007102C5">
      <w:pPr>
        <w:autoSpaceDE w:val="0"/>
        <w:autoSpaceDN w:val="0"/>
        <w:adjustRightInd w:val="0"/>
        <w:spacing w:after="0" w:line="360" w:lineRule="auto"/>
        <w:jc w:val="both"/>
        <w:rPr>
          <w:rFonts w:ascii="Times New Roman" w:eastAsia="BookAntiqua" w:hAnsi="Times New Roman" w:cs="Times New Roman"/>
          <w:sz w:val="24"/>
          <w:szCs w:val="24"/>
        </w:rPr>
      </w:pPr>
    </w:p>
    <w:p w:rsidR="007102C5" w:rsidRPr="00A41FB4" w:rsidRDefault="007102C5" w:rsidP="007102C5">
      <w:pPr>
        <w:autoSpaceDE w:val="0"/>
        <w:autoSpaceDN w:val="0"/>
        <w:adjustRightInd w:val="0"/>
        <w:spacing w:after="0" w:line="360" w:lineRule="auto"/>
        <w:jc w:val="both"/>
        <w:rPr>
          <w:rFonts w:ascii="Times New Roman" w:eastAsia="BookAntiqua" w:hAnsi="Times New Roman" w:cs="Times New Roman"/>
          <w:sz w:val="24"/>
          <w:szCs w:val="24"/>
        </w:rPr>
      </w:pPr>
      <w:r w:rsidRPr="00A41FB4">
        <w:rPr>
          <w:rFonts w:ascii="Times New Roman" w:eastAsia="BookAntiqua" w:hAnsi="Times New Roman" w:cs="Times New Roman"/>
          <w:sz w:val="24"/>
          <w:szCs w:val="24"/>
        </w:rPr>
        <w:lastRenderedPageBreak/>
        <w:t>Stała formacja</w:t>
      </w:r>
    </w:p>
    <w:p w:rsidR="008B6F8F" w:rsidRPr="00A41FB4" w:rsidRDefault="008B6F8F" w:rsidP="007102C5">
      <w:pPr>
        <w:autoSpaceDE w:val="0"/>
        <w:autoSpaceDN w:val="0"/>
        <w:adjustRightInd w:val="0"/>
        <w:spacing w:after="0" w:line="360" w:lineRule="auto"/>
        <w:jc w:val="both"/>
        <w:rPr>
          <w:rFonts w:ascii="Times New Roman" w:eastAsia="BookAntiqua" w:hAnsi="Times New Roman" w:cs="Times New Roman"/>
          <w:sz w:val="24"/>
          <w:szCs w:val="24"/>
        </w:rPr>
      </w:pPr>
    </w:p>
    <w:p w:rsidR="007102C5" w:rsidRPr="00A41FB4" w:rsidRDefault="00593751" w:rsidP="00C06D10">
      <w:pPr>
        <w:pStyle w:val="Akapitzlist"/>
        <w:numPr>
          <w:ilvl w:val="0"/>
          <w:numId w:val="3"/>
        </w:numPr>
        <w:autoSpaceDE w:val="0"/>
        <w:autoSpaceDN w:val="0"/>
        <w:adjustRightInd w:val="0"/>
        <w:spacing w:after="0" w:line="360" w:lineRule="auto"/>
        <w:jc w:val="both"/>
        <w:rPr>
          <w:rFonts w:ascii="Times New Roman" w:eastAsia="BookAntiqua" w:hAnsi="Times New Roman" w:cs="Times New Roman"/>
          <w:sz w:val="24"/>
          <w:szCs w:val="24"/>
        </w:rPr>
      </w:pPr>
      <w:r w:rsidRPr="00A41FB4">
        <w:rPr>
          <w:rFonts w:ascii="Times New Roman" w:eastAsia="BookAntiqua" w:hAnsi="Times New Roman" w:cs="Times New Roman"/>
          <w:sz w:val="24"/>
          <w:szCs w:val="24"/>
        </w:rPr>
        <w:t>Stała formacja prezbiterów</w:t>
      </w:r>
      <w:r w:rsidR="007102C5" w:rsidRPr="00A41FB4">
        <w:rPr>
          <w:rFonts w:ascii="Times New Roman" w:eastAsia="BookAntiqua" w:hAnsi="Times New Roman" w:cs="Times New Roman"/>
          <w:sz w:val="24"/>
          <w:szCs w:val="24"/>
        </w:rPr>
        <w:t xml:space="preserve"> </w:t>
      </w:r>
      <w:r w:rsidR="00D93400" w:rsidRPr="00A41FB4">
        <w:rPr>
          <w:rFonts w:ascii="Times New Roman" w:eastAsia="BookAntiqua" w:hAnsi="Times New Roman" w:cs="Times New Roman"/>
          <w:sz w:val="24"/>
          <w:szCs w:val="24"/>
        </w:rPr>
        <w:t>jest koniecznym elementem wypełniania ich posługi. Powinna  mieć charakter integralny i obejmować wymiar ludzki, duchowy, intelektualny</w:t>
      </w:r>
      <w:r w:rsidR="007102C5" w:rsidRPr="00A41FB4">
        <w:rPr>
          <w:rFonts w:ascii="Times New Roman" w:eastAsia="BookAntiqua" w:hAnsi="Times New Roman" w:cs="Times New Roman"/>
          <w:sz w:val="24"/>
          <w:szCs w:val="24"/>
        </w:rPr>
        <w:t xml:space="preserve"> i </w:t>
      </w:r>
      <w:r w:rsidR="00D93400" w:rsidRPr="00A41FB4">
        <w:rPr>
          <w:rFonts w:ascii="Times New Roman" w:eastAsia="BookAntiqua" w:hAnsi="Times New Roman" w:cs="Times New Roman"/>
          <w:sz w:val="24"/>
          <w:szCs w:val="24"/>
        </w:rPr>
        <w:t>pastoralny.</w:t>
      </w:r>
    </w:p>
    <w:p w:rsidR="00D93400" w:rsidRPr="00A41FB4" w:rsidRDefault="00D93400" w:rsidP="00C06D10">
      <w:pPr>
        <w:pStyle w:val="Akapitzlist"/>
        <w:numPr>
          <w:ilvl w:val="0"/>
          <w:numId w:val="3"/>
        </w:numPr>
        <w:autoSpaceDE w:val="0"/>
        <w:autoSpaceDN w:val="0"/>
        <w:adjustRightInd w:val="0"/>
        <w:spacing w:after="0" w:line="360" w:lineRule="auto"/>
        <w:jc w:val="both"/>
        <w:rPr>
          <w:rFonts w:ascii="Times New Roman" w:eastAsia="BookAntiqua" w:hAnsi="Times New Roman" w:cs="Times New Roman"/>
          <w:sz w:val="24"/>
          <w:szCs w:val="24"/>
        </w:rPr>
      </w:pPr>
      <w:r w:rsidRPr="00A41FB4">
        <w:rPr>
          <w:rFonts w:ascii="Times New Roman" w:eastAsia="BookAntiqua" w:hAnsi="Times New Roman" w:cs="Times New Roman"/>
          <w:sz w:val="24"/>
          <w:szCs w:val="24"/>
        </w:rPr>
        <w:t xml:space="preserve">Uczestnictwo w formacji stałej jest prawem i obowiązkiem każdego prezbitera. </w:t>
      </w:r>
    </w:p>
    <w:p w:rsidR="007102C5" w:rsidRPr="00A41FB4" w:rsidRDefault="007102C5" w:rsidP="00C06D10">
      <w:pPr>
        <w:pStyle w:val="Akapitzlist"/>
        <w:numPr>
          <w:ilvl w:val="0"/>
          <w:numId w:val="3"/>
        </w:numPr>
        <w:autoSpaceDE w:val="0"/>
        <w:autoSpaceDN w:val="0"/>
        <w:adjustRightInd w:val="0"/>
        <w:spacing w:after="0" w:line="360" w:lineRule="auto"/>
        <w:jc w:val="both"/>
        <w:rPr>
          <w:rFonts w:ascii="Times New Roman" w:eastAsia="BookAntiqua" w:hAnsi="Times New Roman" w:cs="Times New Roman"/>
          <w:sz w:val="24"/>
          <w:szCs w:val="24"/>
        </w:rPr>
      </w:pPr>
      <w:r w:rsidRPr="00A41FB4">
        <w:rPr>
          <w:rFonts w:ascii="Times New Roman" w:eastAsia="BookAntiqua" w:hAnsi="Times New Roman" w:cs="Times New Roman"/>
          <w:sz w:val="24"/>
          <w:szCs w:val="24"/>
        </w:rPr>
        <w:t xml:space="preserve">Program stałej formacji przygotowuje </w:t>
      </w:r>
      <w:r w:rsidR="00D93400" w:rsidRPr="00A41FB4">
        <w:rPr>
          <w:rFonts w:ascii="Times New Roman" w:eastAsia="BookAntiqua" w:hAnsi="Times New Roman" w:cs="Times New Roman"/>
          <w:sz w:val="24"/>
          <w:szCs w:val="24"/>
        </w:rPr>
        <w:t xml:space="preserve">komisja ds. </w:t>
      </w:r>
      <w:r w:rsidRPr="00A41FB4">
        <w:rPr>
          <w:rFonts w:ascii="Times New Roman" w:eastAsia="BookAntiqua" w:hAnsi="Times New Roman" w:cs="Times New Roman"/>
          <w:sz w:val="24"/>
          <w:szCs w:val="24"/>
        </w:rPr>
        <w:t>stałej formacji kapłańskiej</w:t>
      </w:r>
      <w:r w:rsidR="00D93400" w:rsidRPr="00A41FB4">
        <w:rPr>
          <w:rFonts w:ascii="Times New Roman" w:eastAsia="BookAntiqua" w:hAnsi="Times New Roman" w:cs="Times New Roman"/>
          <w:sz w:val="24"/>
          <w:szCs w:val="24"/>
        </w:rPr>
        <w:t>, a zatwierdza go biskup diecezjalny</w:t>
      </w:r>
      <w:r w:rsidRPr="00A41FB4">
        <w:rPr>
          <w:rFonts w:ascii="Times New Roman" w:eastAsia="BookAntiqua" w:hAnsi="Times New Roman" w:cs="Times New Roman"/>
          <w:sz w:val="24"/>
          <w:szCs w:val="24"/>
        </w:rPr>
        <w:t>.</w:t>
      </w:r>
    </w:p>
    <w:p w:rsidR="007102C5" w:rsidRPr="00A41FB4" w:rsidRDefault="00D93400" w:rsidP="00C06D10">
      <w:pPr>
        <w:pStyle w:val="Akapitzlist"/>
        <w:numPr>
          <w:ilvl w:val="0"/>
          <w:numId w:val="3"/>
        </w:numPr>
        <w:autoSpaceDE w:val="0"/>
        <w:autoSpaceDN w:val="0"/>
        <w:adjustRightInd w:val="0"/>
        <w:spacing w:after="0" w:line="360" w:lineRule="auto"/>
        <w:jc w:val="both"/>
        <w:rPr>
          <w:rFonts w:ascii="Times New Roman" w:eastAsia="BookAntiqua" w:hAnsi="Times New Roman" w:cs="Times New Roman"/>
          <w:sz w:val="24"/>
          <w:szCs w:val="24"/>
        </w:rPr>
      </w:pPr>
      <w:r w:rsidRPr="00A41FB4">
        <w:rPr>
          <w:rFonts w:ascii="Times New Roman" w:eastAsia="BookAntiqua" w:hAnsi="Times New Roman" w:cs="Times New Roman"/>
          <w:sz w:val="24"/>
          <w:szCs w:val="24"/>
        </w:rPr>
        <w:t>Nadzór na realizacją</w:t>
      </w:r>
      <w:r w:rsidR="007102C5" w:rsidRPr="00A41FB4">
        <w:rPr>
          <w:rFonts w:ascii="Times New Roman" w:eastAsia="BookAntiqua" w:hAnsi="Times New Roman" w:cs="Times New Roman"/>
          <w:sz w:val="24"/>
          <w:szCs w:val="24"/>
        </w:rPr>
        <w:t xml:space="preserve"> diecezjalnego programu formacji stałej odpowiedzialny</w:t>
      </w:r>
      <w:r w:rsidRPr="00A41FB4">
        <w:rPr>
          <w:rFonts w:ascii="Times New Roman" w:eastAsia="BookAntiqua" w:hAnsi="Times New Roman" w:cs="Times New Roman"/>
          <w:sz w:val="24"/>
          <w:szCs w:val="24"/>
        </w:rPr>
        <w:t xml:space="preserve"> </w:t>
      </w:r>
      <w:r w:rsidR="007102C5" w:rsidRPr="00A41FB4">
        <w:rPr>
          <w:rFonts w:ascii="Times New Roman" w:eastAsia="BookAntiqua" w:hAnsi="Times New Roman" w:cs="Times New Roman"/>
          <w:sz w:val="24"/>
          <w:szCs w:val="24"/>
        </w:rPr>
        <w:t xml:space="preserve">jest Wydział </w:t>
      </w:r>
      <w:r w:rsidRPr="00A41FB4">
        <w:rPr>
          <w:rFonts w:ascii="Times New Roman" w:eastAsia="BookAntiqua" w:hAnsi="Times New Roman" w:cs="Times New Roman"/>
          <w:sz w:val="24"/>
          <w:szCs w:val="24"/>
        </w:rPr>
        <w:t xml:space="preserve">Duszpasterski </w:t>
      </w:r>
      <w:r w:rsidR="007102C5" w:rsidRPr="00A41FB4">
        <w:rPr>
          <w:rFonts w:ascii="Times New Roman" w:eastAsia="BookAntiqua" w:hAnsi="Times New Roman" w:cs="Times New Roman"/>
          <w:sz w:val="24"/>
          <w:szCs w:val="24"/>
        </w:rPr>
        <w:t>Kurii Diecezjalnej</w:t>
      </w:r>
      <w:r w:rsidRPr="00A41FB4">
        <w:rPr>
          <w:rFonts w:ascii="Times New Roman" w:eastAsia="BookAntiqua" w:hAnsi="Times New Roman" w:cs="Times New Roman"/>
          <w:sz w:val="24"/>
          <w:szCs w:val="24"/>
        </w:rPr>
        <w:t>.</w:t>
      </w:r>
    </w:p>
    <w:p w:rsidR="007102C5" w:rsidRPr="00A41FB4" w:rsidRDefault="00D93400" w:rsidP="00C06D10">
      <w:pPr>
        <w:pStyle w:val="Akapitzlist"/>
        <w:numPr>
          <w:ilvl w:val="0"/>
          <w:numId w:val="3"/>
        </w:numPr>
        <w:autoSpaceDE w:val="0"/>
        <w:autoSpaceDN w:val="0"/>
        <w:adjustRightInd w:val="0"/>
        <w:spacing w:after="0" w:line="360" w:lineRule="auto"/>
        <w:jc w:val="both"/>
        <w:rPr>
          <w:rFonts w:ascii="Times New Roman" w:eastAsia="BookAntiqua" w:hAnsi="Times New Roman" w:cs="Times New Roman"/>
          <w:sz w:val="24"/>
          <w:szCs w:val="24"/>
        </w:rPr>
      </w:pPr>
      <w:r w:rsidRPr="00A41FB4">
        <w:rPr>
          <w:rFonts w:ascii="Times New Roman" w:eastAsia="BookAntiqua" w:hAnsi="Times New Roman" w:cs="Times New Roman"/>
          <w:sz w:val="24"/>
          <w:szCs w:val="24"/>
        </w:rPr>
        <w:t xml:space="preserve">Formacja ludzka powinna dążyć do nieustannego kształtowania dojrzałej i zrównoważonej osobowości oraz </w:t>
      </w:r>
      <w:r w:rsidR="007102C5" w:rsidRPr="00A41FB4">
        <w:rPr>
          <w:rFonts w:ascii="Times New Roman" w:eastAsia="BookAntiqua" w:hAnsi="Times New Roman" w:cs="Times New Roman"/>
          <w:sz w:val="24"/>
          <w:szCs w:val="24"/>
        </w:rPr>
        <w:t>wewnętrznej wolności i pełnej dojrzałości uczuciowej</w:t>
      </w:r>
      <w:r w:rsidRPr="00A41FB4">
        <w:rPr>
          <w:rFonts w:ascii="Times New Roman" w:eastAsia="BookAntiqua" w:hAnsi="Times New Roman" w:cs="Times New Roman"/>
          <w:sz w:val="24"/>
          <w:szCs w:val="24"/>
        </w:rPr>
        <w:t>. Nieodzowna jest w niej pomoc</w:t>
      </w:r>
      <w:r w:rsidR="007102C5" w:rsidRPr="00A41FB4">
        <w:rPr>
          <w:rFonts w:ascii="Times New Roman" w:eastAsia="BookAntiqua" w:hAnsi="Times New Roman" w:cs="Times New Roman"/>
          <w:sz w:val="24"/>
          <w:szCs w:val="24"/>
        </w:rPr>
        <w:t xml:space="preserve"> psychologów i </w:t>
      </w:r>
      <w:r w:rsidR="00D6619B" w:rsidRPr="00A41FB4">
        <w:rPr>
          <w:rFonts w:ascii="Times New Roman" w:eastAsia="BookAntiqua" w:hAnsi="Times New Roman" w:cs="Times New Roman"/>
          <w:sz w:val="24"/>
          <w:szCs w:val="24"/>
        </w:rPr>
        <w:t>innych specjalistów.</w:t>
      </w:r>
    </w:p>
    <w:p w:rsidR="00D93400" w:rsidRPr="00A41FB4" w:rsidRDefault="00D93400" w:rsidP="00C06D10">
      <w:pPr>
        <w:pStyle w:val="Akapitzlist"/>
        <w:numPr>
          <w:ilvl w:val="0"/>
          <w:numId w:val="3"/>
        </w:numPr>
        <w:autoSpaceDE w:val="0"/>
        <w:autoSpaceDN w:val="0"/>
        <w:adjustRightInd w:val="0"/>
        <w:spacing w:after="0" w:line="360" w:lineRule="auto"/>
        <w:jc w:val="both"/>
        <w:rPr>
          <w:rFonts w:ascii="Times New Roman" w:eastAsia="BookAntiqua" w:hAnsi="Times New Roman" w:cs="Times New Roman"/>
          <w:sz w:val="24"/>
          <w:szCs w:val="24"/>
        </w:rPr>
      </w:pPr>
      <w:r w:rsidRPr="00A41FB4">
        <w:rPr>
          <w:rFonts w:ascii="Times New Roman" w:eastAsia="BookAntiqua" w:hAnsi="Times New Roman" w:cs="Times New Roman"/>
          <w:sz w:val="24"/>
          <w:szCs w:val="24"/>
        </w:rPr>
        <w:t>Formacja duchowa zakłada nieustanną pracą nad sobą i kształtowanie swojego sumienia</w:t>
      </w:r>
      <w:r w:rsidR="002A0001" w:rsidRPr="00A41FB4">
        <w:rPr>
          <w:rFonts w:ascii="Times New Roman" w:eastAsia="BookAntiqua" w:hAnsi="Times New Roman" w:cs="Times New Roman"/>
          <w:sz w:val="24"/>
          <w:szCs w:val="24"/>
        </w:rPr>
        <w:t xml:space="preserve"> oraz praktykowanie </w:t>
      </w:r>
      <w:r w:rsidR="00BB5C31" w:rsidRPr="00A41FB4">
        <w:rPr>
          <w:rFonts w:ascii="Times New Roman" w:eastAsia="BookAntiqua" w:hAnsi="Times New Roman" w:cs="Times New Roman"/>
          <w:sz w:val="24"/>
          <w:szCs w:val="24"/>
        </w:rPr>
        <w:t>form pobożności właściwych dla powołania kapłańskiego.</w:t>
      </w:r>
    </w:p>
    <w:p w:rsidR="00BB5C31" w:rsidRPr="00A41FB4" w:rsidRDefault="00BB5C31" w:rsidP="00C06D10">
      <w:pPr>
        <w:pStyle w:val="Akapitzlist"/>
        <w:numPr>
          <w:ilvl w:val="0"/>
          <w:numId w:val="3"/>
        </w:numPr>
        <w:autoSpaceDE w:val="0"/>
        <w:autoSpaceDN w:val="0"/>
        <w:adjustRightInd w:val="0"/>
        <w:spacing w:after="0" w:line="360" w:lineRule="auto"/>
        <w:jc w:val="both"/>
        <w:rPr>
          <w:rFonts w:ascii="Times New Roman" w:eastAsia="BookAntiqua" w:hAnsi="Times New Roman" w:cs="Times New Roman"/>
          <w:sz w:val="24"/>
          <w:szCs w:val="24"/>
        </w:rPr>
      </w:pPr>
      <w:r w:rsidRPr="00A41FB4">
        <w:rPr>
          <w:rFonts w:ascii="Times New Roman" w:eastAsia="BookAntiqua" w:hAnsi="Times New Roman" w:cs="Times New Roman"/>
          <w:sz w:val="24"/>
          <w:szCs w:val="24"/>
        </w:rPr>
        <w:t xml:space="preserve">W ramach formacji stałej każdy prezbiter </w:t>
      </w:r>
      <w:r w:rsidR="007102C5" w:rsidRPr="00A41FB4">
        <w:rPr>
          <w:rFonts w:ascii="Times New Roman" w:eastAsia="BookAntiqua" w:hAnsi="Times New Roman" w:cs="Times New Roman"/>
          <w:sz w:val="24"/>
          <w:szCs w:val="24"/>
        </w:rPr>
        <w:t>zobowiązany jest do odprawienia co</w:t>
      </w:r>
      <w:r w:rsidRPr="00A41FB4">
        <w:rPr>
          <w:rFonts w:ascii="Times New Roman" w:eastAsia="BookAntiqua" w:hAnsi="Times New Roman" w:cs="Times New Roman"/>
          <w:sz w:val="24"/>
          <w:szCs w:val="24"/>
        </w:rPr>
        <w:t xml:space="preserve"> </w:t>
      </w:r>
      <w:r w:rsidR="007102C5" w:rsidRPr="00A41FB4">
        <w:rPr>
          <w:rFonts w:ascii="Times New Roman" w:eastAsia="BookAntiqua" w:hAnsi="Times New Roman" w:cs="Times New Roman"/>
          <w:sz w:val="24"/>
          <w:szCs w:val="24"/>
        </w:rPr>
        <w:t xml:space="preserve">roku </w:t>
      </w:r>
      <w:r w:rsidRPr="00A41FB4">
        <w:rPr>
          <w:rFonts w:ascii="Times New Roman" w:eastAsia="BookAntiqua" w:hAnsi="Times New Roman" w:cs="Times New Roman"/>
          <w:sz w:val="24"/>
          <w:szCs w:val="24"/>
        </w:rPr>
        <w:t xml:space="preserve">trzydniowych rekolekcji. Jeżeli rekolekcje odprawiane są poza </w:t>
      </w:r>
      <w:r w:rsidR="007102C5" w:rsidRPr="00A41FB4">
        <w:rPr>
          <w:rFonts w:ascii="Times New Roman" w:eastAsia="BookAntiqua" w:hAnsi="Times New Roman" w:cs="Times New Roman"/>
          <w:sz w:val="24"/>
          <w:szCs w:val="24"/>
        </w:rPr>
        <w:t>diecezją,</w:t>
      </w:r>
      <w:r w:rsidRPr="00A41FB4">
        <w:rPr>
          <w:rFonts w:ascii="Times New Roman" w:eastAsia="BookAntiqua" w:hAnsi="Times New Roman" w:cs="Times New Roman"/>
          <w:sz w:val="24"/>
          <w:szCs w:val="24"/>
        </w:rPr>
        <w:t xml:space="preserve"> </w:t>
      </w:r>
      <w:r w:rsidR="00D6619B" w:rsidRPr="00A41FB4">
        <w:rPr>
          <w:rFonts w:ascii="Times New Roman" w:eastAsia="BookAntiqua" w:hAnsi="Times New Roman" w:cs="Times New Roman"/>
          <w:sz w:val="24"/>
          <w:szCs w:val="24"/>
        </w:rPr>
        <w:t>prezbiter powinien przedstawić</w:t>
      </w:r>
      <w:r w:rsidRPr="00A41FB4">
        <w:rPr>
          <w:rFonts w:ascii="Times New Roman" w:eastAsia="BookAntiqua" w:hAnsi="Times New Roman" w:cs="Times New Roman"/>
          <w:sz w:val="24"/>
          <w:szCs w:val="24"/>
        </w:rPr>
        <w:t xml:space="preserve"> w kurii d</w:t>
      </w:r>
      <w:r w:rsidR="007102C5" w:rsidRPr="00A41FB4">
        <w:rPr>
          <w:rFonts w:ascii="Times New Roman" w:eastAsia="BookAntiqua" w:hAnsi="Times New Roman" w:cs="Times New Roman"/>
          <w:sz w:val="24"/>
          <w:szCs w:val="24"/>
        </w:rPr>
        <w:t>iecezjalnej zaświadczenie o ich odprawieniu</w:t>
      </w:r>
      <w:r w:rsidRPr="00A41FB4">
        <w:rPr>
          <w:rFonts w:ascii="Times New Roman" w:eastAsia="BookAntiqua" w:hAnsi="Times New Roman" w:cs="Times New Roman"/>
          <w:sz w:val="24"/>
          <w:szCs w:val="24"/>
        </w:rPr>
        <w:t>.</w:t>
      </w:r>
    </w:p>
    <w:p w:rsidR="007102C5" w:rsidRPr="00A41FB4" w:rsidRDefault="007102C5" w:rsidP="00C06D10">
      <w:pPr>
        <w:pStyle w:val="Akapitzlist"/>
        <w:numPr>
          <w:ilvl w:val="0"/>
          <w:numId w:val="3"/>
        </w:numPr>
        <w:autoSpaceDE w:val="0"/>
        <w:autoSpaceDN w:val="0"/>
        <w:adjustRightInd w:val="0"/>
        <w:spacing w:after="0" w:line="360" w:lineRule="auto"/>
        <w:jc w:val="both"/>
        <w:rPr>
          <w:rFonts w:ascii="Times New Roman" w:eastAsia="BookAntiqua" w:hAnsi="Times New Roman" w:cs="Times New Roman"/>
          <w:sz w:val="24"/>
          <w:szCs w:val="24"/>
        </w:rPr>
      </w:pPr>
      <w:r w:rsidRPr="00A41FB4">
        <w:rPr>
          <w:rFonts w:ascii="Times New Roman" w:eastAsia="BookAntiqua" w:hAnsi="Times New Roman" w:cs="Times New Roman"/>
          <w:sz w:val="24"/>
          <w:szCs w:val="24"/>
        </w:rPr>
        <w:t>W trosce o stałą formację duchową kapłanów biskup diecezjalny</w:t>
      </w:r>
      <w:r w:rsidR="00BB5C31" w:rsidRPr="00A41FB4">
        <w:rPr>
          <w:rFonts w:ascii="Times New Roman" w:eastAsia="BookAntiqua" w:hAnsi="Times New Roman" w:cs="Times New Roman"/>
          <w:sz w:val="24"/>
          <w:szCs w:val="24"/>
        </w:rPr>
        <w:t xml:space="preserve"> powołuje diecezjalnych</w:t>
      </w:r>
      <w:r w:rsidRPr="00A41FB4">
        <w:rPr>
          <w:rFonts w:ascii="Times New Roman" w:eastAsia="BookAntiqua" w:hAnsi="Times New Roman" w:cs="Times New Roman"/>
          <w:sz w:val="24"/>
          <w:szCs w:val="24"/>
        </w:rPr>
        <w:t xml:space="preserve"> dekanalnych ojców</w:t>
      </w:r>
      <w:r w:rsidR="00BB5C31" w:rsidRPr="00A41FB4">
        <w:rPr>
          <w:rFonts w:ascii="Times New Roman" w:eastAsia="BookAntiqua" w:hAnsi="Times New Roman" w:cs="Times New Roman"/>
          <w:sz w:val="24"/>
          <w:szCs w:val="24"/>
        </w:rPr>
        <w:t xml:space="preserve"> </w:t>
      </w:r>
      <w:r w:rsidRPr="00A41FB4">
        <w:rPr>
          <w:rFonts w:ascii="Times New Roman" w:eastAsia="BookAntiqua" w:hAnsi="Times New Roman" w:cs="Times New Roman"/>
          <w:sz w:val="24"/>
          <w:szCs w:val="24"/>
        </w:rPr>
        <w:t>duchownych.</w:t>
      </w:r>
    </w:p>
    <w:p w:rsidR="00F347F6" w:rsidRPr="00A41FB4" w:rsidRDefault="00BB5C31" w:rsidP="00C06D10">
      <w:pPr>
        <w:pStyle w:val="Akapitzlist"/>
        <w:numPr>
          <w:ilvl w:val="0"/>
          <w:numId w:val="3"/>
        </w:numPr>
        <w:autoSpaceDE w:val="0"/>
        <w:autoSpaceDN w:val="0"/>
        <w:adjustRightInd w:val="0"/>
        <w:spacing w:after="0" w:line="360" w:lineRule="auto"/>
        <w:jc w:val="both"/>
        <w:rPr>
          <w:rFonts w:ascii="Times New Roman" w:eastAsia="BookAntiqua" w:hAnsi="Times New Roman" w:cs="Times New Roman"/>
          <w:sz w:val="24"/>
          <w:szCs w:val="24"/>
        </w:rPr>
      </w:pPr>
      <w:r w:rsidRPr="00A41FB4">
        <w:rPr>
          <w:rFonts w:ascii="Times New Roman" w:eastAsia="BookAntiqua" w:hAnsi="Times New Roman" w:cs="Times New Roman"/>
          <w:sz w:val="24"/>
          <w:szCs w:val="24"/>
        </w:rPr>
        <w:t xml:space="preserve">Formacja intelektualna </w:t>
      </w:r>
      <w:r w:rsidR="00555078" w:rsidRPr="00A41FB4">
        <w:rPr>
          <w:rFonts w:ascii="Times New Roman" w:eastAsia="BookAntiqua" w:hAnsi="Times New Roman" w:cs="Times New Roman"/>
          <w:sz w:val="24"/>
          <w:szCs w:val="24"/>
        </w:rPr>
        <w:t xml:space="preserve">obejmuje studium </w:t>
      </w:r>
      <w:r w:rsidR="00F347F6" w:rsidRPr="00A41FB4">
        <w:rPr>
          <w:rFonts w:ascii="Times New Roman" w:eastAsia="BookAntiqua" w:hAnsi="Times New Roman" w:cs="Times New Roman"/>
          <w:sz w:val="24"/>
          <w:szCs w:val="24"/>
        </w:rPr>
        <w:t xml:space="preserve">aktualnych dokumentów </w:t>
      </w:r>
      <w:r w:rsidR="007102C5" w:rsidRPr="00A41FB4">
        <w:rPr>
          <w:rFonts w:ascii="Times New Roman" w:eastAsia="BookAntiqua" w:hAnsi="Times New Roman" w:cs="Times New Roman"/>
          <w:sz w:val="24"/>
          <w:szCs w:val="24"/>
        </w:rPr>
        <w:t>Ur</w:t>
      </w:r>
      <w:r w:rsidR="00F347F6" w:rsidRPr="00A41FB4">
        <w:rPr>
          <w:rFonts w:ascii="Times New Roman" w:eastAsia="BookAntiqua" w:hAnsi="Times New Roman" w:cs="Times New Roman"/>
          <w:sz w:val="24"/>
          <w:szCs w:val="24"/>
        </w:rPr>
        <w:t>zędu Nauczycielskiego Kościoła, myśli teologicznej oraz</w:t>
      </w:r>
      <w:r w:rsidR="007102C5" w:rsidRPr="00A41FB4">
        <w:rPr>
          <w:rFonts w:ascii="Times New Roman" w:eastAsia="BookAntiqua" w:hAnsi="Times New Roman" w:cs="Times New Roman"/>
          <w:sz w:val="24"/>
          <w:szCs w:val="24"/>
        </w:rPr>
        <w:t xml:space="preserve"> </w:t>
      </w:r>
      <w:r w:rsidR="00F347F6" w:rsidRPr="00A41FB4">
        <w:rPr>
          <w:rFonts w:ascii="Times New Roman" w:eastAsia="BookAntiqua" w:hAnsi="Times New Roman" w:cs="Times New Roman"/>
          <w:sz w:val="24"/>
          <w:szCs w:val="24"/>
        </w:rPr>
        <w:t>zapoznawanie się z osiągnięciami współczesnej kultury.</w:t>
      </w:r>
    </w:p>
    <w:p w:rsidR="00F347F6" w:rsidRPr="00A41FB4" w:rsidRDefault="007102C5" w:rsidP="00C06D10">
      <w:pPr>
        <w:pStyle w:val="Akapitzlist"/>
        <w:numPr>
          <w:ilvl w:val="0"/>
          <w:numId w:val="3"/>
        </w:numPr>
        <w:autoSpaceDE w:val="0"/>
        <w:autoSpaceDN w:val="0"/>
        <w:adjustRightInd w:val="0"/>
        <w:spacing w:after="0" w:line="360" w:lineRule="auto"/>
        <w:jc w:val="both"/>
        <w:rPr>
          <w:rFonts w:ascii="Times New Roman" w:eastAsia="BookAntiqua" w:hAnsi="Times New Roman" w:cs="Times New Roman"/>
          <w:sz w:val="24"/>
          <w:szCs w:val="24"/>
        </w:rPr>
      </w:pPr>
      <w:r w:rsidRPr="00A41FB4">
        <w:rPr>
          <w:rFonts w:ascii="Times New Roman" w:eastAsia="BookAntiqua" w:hAnsi="Times New Roman" w:cs="Times New Roman"/>
          <w:sz w:val="24"/>
          <w:szCs w:val="24"/>
        </w:rPr>
        <w:t xml:space="preserve">Formacji intelektualnej służą </w:t>
      </w:r>
      <w:r w:rsidR="00F347F6" w:rsidRPr="00A41FB4">
        <w:rPr>
          <w:rFonts w:ascii="Times New Roman" w:eastAsia="BookAntiqua" w:hAnsi="Times New Roman" w:cs="Times New Roman"/>
          <w:sz w:val="24"/>
          <w:szCs w:val="24"/>
        </w:rPr>
        <w:t xml:space="preserve">także studia specjalistyczne. Podejmujący je prezbiter </w:t>
      </w:r>
      <w:r w:rsidRPr="00A41FB4">
        <w:rPr>
          <w:rFonts w:ascii="Times New Roman" w:eastAsia="BookAntiqua" w:hAnsi="Times New Roman" w:cs="Times New Roman"/>
          <w:sz w:val="24"/>
          <w:szCs w:val="24"/>
        </w:rPr>
        <w:t>musi uzyskać zgodę</w:t>
      </w:r>
      <w:r w:rsidR="00F347F6" w:rsidRPr="00A41FB4">
        <w:rPr>
          <w:rFonts w:ascii="Times New Roman" w:eastAsia="BookAntiqua" w:hAnsi="Times New Roman" w:cs="Times New Roman"/>
          <w:sz w:val="24"/>
          <w:szCs w:val="24"/>
        </w:rPr>
        <w:t xml:space="preserve"> biskupa diecezjalnego.</w:t>
      </w:r>
      <w:r w:rsidR="00175A4E" w:rsidRPr="00A41FB4">
        <w:rPr>
          <w:rFonts w:ascii="Times New Roman" w:eastAsia="BookAntiqua" w:hAnsi="Times New Roman" w:cs="Times New Roman"/>
          <w:sz w:val="24"/>
          <w:szCs w:val="24"/>
        </w:rPr>
        <w:t xml:space="preserve"> Prezbiterzy skierowani na studia specjalistyczne powinni utrzymywać stały kontakt z biskupem diecezjalnym informując go o postępach w studiach.</w:t>
      </w:r>
    </w:p>
    <w:p w:rsidR="007102C5" w:rsidRPr="00A41FB4" w:rsidRDefault="007102C5" w:rsidP="00C06D10">
      <w:pPr>
        <w:pStyle w:val="Akapitzlist"/>
        <w:numPr>
          <w:ilvl w:val="0"/>
          <w:numId w:val="3"/>
        </w:numPr>
        <w:autoSpaceDE w:val="0"/>
        <w:autoSpaceDN w:val="0"/>
        <w:adjustRightInd w:val="0"/>
        <w:spacing w:after="0" w:line="360" w:lineRule="auto"/>
        <w:jc w:val="both"/>
        <w:rPr>
          <w:rFonts w:ascii="Times New Roman" w:eastAsia="BookAntiqua" w:hAnsi="Times New Roman" w:cs="Times New Roman"/>
          <w:sz w:val="24"/>
          <w:szCs w:val="24"/>
        </w:rPr>
      </w:pPr>
      <w:r w:rsidRPr="00A41FB4">
        <w:rPr>
          <w:rFonts w:ascii="Times New Roman" w:eastAsia="BookAntiqua" w:hAnsi="Times New Roman" w:cs="Times New Roman"/>
          <w:sz w:val="24"/>
          <w:szCs w:val="24"/>
        </w:rPr>
        <w:t>Przedmiotem formacji duszpasterskiej jest kształtowanie kapłana</w:t>
      </w:r>
      <w:r w:rsidR="00056605" w:rsidRPr="00A41FB4">
        <w:rPr>
          <w:rFonts w:ascii="Times New Roman" w:eastAsia="BookAntiqua" w:hAnsi="Times New Roman" w:cs="Times New Roman"/>
          <w:sz w:val="24"/>
          <w:szCs w:val="24"/>
        </w:rPr>
        <w:t xml:space="preserve"> </w:t>
      </w:r>
      <w:r w:rsidRPr="00A41FB4">
        <w:rPr>
          <w:rFonts w:ascii="Times New Roman" w:eastAsia="BookAntiqua" w:hAnsi="Times New Roman" w:cs="Times New Roman"/>
          <w:sz w:val="24"/>
          <w:szCs w:val="24"/>
        </w:rPr>
        <w:t xml:space="preserve">zdolnego do </w:t>
      </w:r>
      <w:r w:rsidR="00056605" w:rsidRPr="00A41FB4">
        <w:rPr>
          <w:rFonts w:ascii="Times New Roman" w:eastAsia="BookAntiqua" w:hAnsi="Times New Roman" w:cs="Times New Roman"/>
          <w:sz w:val="24"/>
          <w:szCs w:val="24"/>
        </w:rPr>
        <w:t xml:space="preserve">skutecznego </w:t>
      </w:r>
      <w:r w:rsidRPr="00A41FB4">
        <w:rPr>
          <w:rFonts w:ascii="Times New Roman" w:eastAsia="BookAntiqua" w:hAnsi="Times New Roman" w:cs="Times New Roman"/>
          <w:sz w:val="24"/>
          <w:szCs w:val="24"/>
        </w:rPr>
        <w:t>głoszenia</w:t>
      </w:r>
      <w:r w:rsidR="00056605" w:rsidRPr="00A41FB4">
        <w:rPr>
          <w:rFonts w:ascii="Times New Roman" w:eastAsia="BookAntiqua" w:hAnsi="Times New Roman" w:cs="Times New Roman"/>
          <w:sz w:val="24"/>
          <w:szCs w:val="24"/>
        </w:rPr>
        <w:t xml:space="preserve"> S</w:t>
      </w:r>
      <w:r w:rsidRPr="00A41FB4">
        <w:rPr>
          <w:rFonts w:ascii="Times New Roman" w:eastAsia="BookAntiqua" w:hAnsi="Times New Roman" w:cs="Times New Roman"/>
          <w:sz w:val="24"/>
          <w:szCs w:val="24"/>
        </w:rPr>
        <w:t>łowa Bożego, sprawowania kultu i przewodniczenia wspólnocie</w:t>
      </w:r>
      <w:r w:rsidR="00056605" w:rsidRPr="00A41FB4">
        <w:rPr>
          <w:rFonts w:ascii="Times New Roman" w:eastAsia="BookAntiqua" w:hAnsi="Times New Roman" w:cs="Times New Roman"/>
          <w:sz w:val="24"/>
          <w:szCs w:val="24"/>
        </w:rPr>
        <w:t xml:space="preserve"> wiernych</w:t>
      </w:r>
      <w:r w:rsidRPr="00A41FB4">
        <w:rPr>
          <w:rFonts w:ascii="Times New Roman" w:eastAsia="BookAntiqua" w:hAnsi="Times New Roman" w:cs="Times New Roman"/>
          <w:sz w:val="24"/>
          <w:szCs w:val="24"/>
        </w:rPr>
        <w:t>.</w:t>
      </w:r>
    </w:p>
    <w:p w:rsidR="00BA1F7D" w:rsidRPr="00A41FB4" w:rsidRDefault="00BA1F7D" w:rsidP="007102C5">
      <w:pPr>
        <w:spacing w:after="0" w:line="360" w:lineRule="auto"/>
        <w:jc w:val="both"/>
        <w:rPr>
          <w:rFonts w:ascii="Times New Roman" w:hAnsi="Times New Roman" w:cs="Times New Roman"/>
          <w:sz w:val="24"/>
          <w:szCs w:val="24"/>
        </w:rPr>
      </w:pPr>
    </w:p>
    <w:p w:rsidR="00DA1977" w:rsidRPr="00A41FB4" w:rsidRDefault="00DA1977" w:rsidP="007102C5">
      <w:pPr>
        <w:spacing w:after="0" w:line="360" w:lineRule="auto"/>
        <w:jc w:val="both"/>
        <w:rPr>
          <w:rFonts w:ascii="Times New Roman" w:hAnsi="Times New Roman" w:cs="Times New Roman"/>
          <w:sz w:val="24"/>
          <w:szCs w:val="24"/>
        </w:rPr>
      </w:pPr>
    </w:p>
    <w:p w:rsidR="00DA1977" w:rsidRPr="00A41FB4" w:rsidRDefault="00DA1977" w:rsidP="007102C5">
      <w:pPr>
        <w:spacing w:after="0" w:line="360" w:lineRule="auto"/>
        <w:jc w:val="both"/>
        <w:rPr>
          <w:rFonts w:ascii="Times New Roman" w:hAnsi="Times New Roman" w:cs="Times New Roman"/>
          <w:sz w:val="24"/>
          <w:szCs w:val="24"/>
        </w:rPr>
      </w:pPr>
    </w:p>
    <w:p w:rsidR="00BA1F7D" w:rsidRPr="00A41FB4" w:rsidRDefault="00771DA5" w:rsidP="007102C5">
      <w:pPr>
        <w:spacing w:after="0" w:line="360" w:lineRule="auto"/>
        <w:jc w:val="both"/>
        <w:rPr>
          <w:rFonts w:ascii="Times New Roman" w:hAnsi="Times New Roman" w:cs="Times New Roman"/>
          <w:sz w:val="24"/>
          <w:szCs w:val="24"/>
        </w:rPr>
      </w:pPr>
      <w:r w:rsidRPr="00A41FB4">
        <w:rPr>
          <w:rFonts w:ascii="Times New Roman" w:hAnsi="Times New Roman" w:cs="Times New Roman"/>
          <w:sz w:val="24"/>
          <w:szCs w:val="24"/>
        </w:rPr>
        <w:lastRenderedPageBreak/>
        <w:t>Diakonat stały</w:t>
      </w:r>
    </w:p>
    <w:p w:rsidR="00771DA5" w:rsidRPr="00A41FB4" w:rsidRDefault="00771DA5" w:rsidP="007102C5">
      <w:pPr>
        <w:spacing w:after="0" w:line="360" w:lineRule="auto"/>
        <w:jc w:val="both"/>
        <w:rPr>
          <w:rFonts w:ascii="Times New Roman" w:hAnsi="Times New Roman" w:cs="Times New Roman"/>
          <w:sz w:val="24"/>
          <w:szCs w:val="24"/>
        </w:rPr>
      </w:pPr>
    </w:p>
    <w:p w:rsidR="00DA1977" w:rsidRPr="00A41FB4" w:rsidRDefault="00771DA5" w:rsidP="007102C5">
      <w:pPr>
        <w:pStyle w:val="Akapitzlist"/>
        <w:numPr>
          <w:ilvl w:val="0"/>
          <w:numId w:val="3"/>
        </w:numPr>
        <w:spacing w:after="0" w:line="360" w:lineRule="auto"/>
        <w:jc w:val="both"/>
        <w:rPr>
          <w:rFonts w:ascii="Times New Roman" w:hAnsi="Times New Roman" w:cs="Times New Roman"/>
          <w:sz w:val="24"/>
          <w:szCs w:val="24"/>
        </w:rPr>
      </w:pPr>
      <w:r w:rsidRPr="00A41FB4">
        <w:rPr>
          <w:rFonts w:ascii="Times New Roman" w:hAnsi="Times New Roman" w:cs="Times New Roman"/>
          <w:sz w:val="24"/>
          <w:szCs w:val="24"/>
        </w:rPr>
        <w:t xml:space="preserve">Synod </w:t>
      </w:r>
      <w:r w:rsidR="002E177C" w:rsidRPr="00A41FB4">
        <w:rPr>
          <w:rFonts w:ascii="Times New Roman" w:hAnsi="Times New Roman" w:cs="Times New Roman"/>
          <w:sz w:val="24"/>
          <w:szCs w:val="24"/>
        </w:rPr>
        <w:t>rekomenduje wprowadzenie w Diecezji zielonogórsko-gorzowskiej diakonatu stałego</w:t>
      </w:r>
      <w:r w:rsidR="00306FC4" w:rsidRPr="00A41FB4">
        <w:rPr>
          <w:rFonts w:ascii="Times New Roman" w:hAnsi="Times New Roman" w:cs="Times New Roman"/>
          <w:sz w:val="24"/>
          <w:szCs w:val="24"/>
        </w:rPr>
        <w:tab/>
      </w:r>
      <w:r w:rsidR="00DA1977" w:rsidRPr="00A41FB4">
        <w:rPr>
          <w:rFonts w:ascii="Times New Roman" w:hAnsi="Times New Roman" w:cs="Times New Roman"/>
          <w:sz w:val="24"/>
          <w:szCs w:val="24"/>
        </w:rPr>
        <w:t>.</w:t>
      </w:r>
    </w:p>
    <w:p w:rsidR="00771DA5" w:rsidRPr="00A41FB4" w:rsidRDefault="00DA1977" w:rsidP="007102C5">
      <w:pPr>
        <w:pStyle w:val="Akapitzlist"/>
        <w:numPr>
          <w:ilvl w:val="0"/>
          <w:numId w:val="3"/>
        </w:numPr>
        <w:spacing w:after="0" w:line="360" w:lineRule="auto"/>
        <w:jc w:val="both"/>
        <w:rPr>
          <w:rFonts w:ascii="Times New Roman" w:hAnsi="Times New Roman" w:cs="Times New Roman"/>
          <w:color w:val="000000" w:themeColor="text1"/>
          <w:sz w:val="24"/>
          <w:szCs w:val="24"/>
        </w:rPr>
      </w:pPr>
      <w:r w:rsidRPr="00A41FB4">
        <w:rPr>
          <w:rFonts w:ascii="Times New Roman" w:hAnsi="Times New Roman" w:cs="Times New Roman"/>
          <w:color w:val="000000" w:themeColor="text1"/>
          <w:sz w:val="24"/>
          <w:szCs w:val="24"/>
        </w:rPr>
        <w:t>Aktualnie nie przewiduje się tworzenia własnego ośrodka formacji do diakonatu stałego. Osoby zainteresowane podjęciem formacji będą kierowane do ośrodków już istniejących w innych diecezjach.</w:t>
      </w:r>
      <w:r w:rsidR="00306FC4" w:rsidRPr="00A41FB4">
        <w:rPr>
          <w:rFonts w:ascii="Times New Roman" w:hAnsi="Times New Roman" w:cs="Times New Roman"/>
          <w:color w:val="000000" w:themeColor="text1"/>
          <w:sz w:val="24"/>
          <w:szCs w:val="24"/>
        </w:rPr>
        <w:tab/>
      </w:r>
    </w:p>
    <w:p w:rsidR="00306FC4" w:rsidRPr="00A41FB4" w:rsidRDefault="00306FC4" w:rsidP="007102C5">
      <w:pPr>
        <w:spacing w:after="0" w:line="360" w:lineRule="auto"/>
        <w:jc w:val="both"/>
        <w:rPr>
          <w:rFonts w:ascii="Times New Roman" w:hAnsi="Times New Roman" w:cs="Times New Roman"/>
          <w:sz w:val="24"/>
          <w:szCs w:val="24"/>
        </w:rPr>
      </w:pPr>
    </w:p>
    <w:p w:rsidR="00BA1F7D" w:rsidRPr="00A41FB4" w:rsidRDefault="00BA1F7D" w:rsidP="007102C5">
      <w:pPr>
        <w:spacing w:after="0" w:line="360" w:lineRule="auto"/>
        <w:jc w:val="both"/>
        <w:rPr>
          <w:rFonts w:ascii="Times New Roman" w:hAnsi="Times New Roman" w:cs="Times New Roman"/>
          <w:sz w:val="24"/>
          <w:szCs w:val="24"/>
        </w:rPr>
      </w:pPr>
      <w:r w:rsidRPr="00A41FB4">
        <w:rPr>
          <w:rFonts w:ascii="Times New Roman" w:hAnsi="Times New Roman" w:cs="Times New Roman"/>
          <w:sz w:val="24"/>
          <w:szCs w:val="24"/>
        </w:rPr>
        <w:t>Załączniki:</w:t>
      </w:r>
    </w:p>
    <w:p w:rsidR="00BA1F7D" w:rsidRPr="00A41FB4" w:rsidRDefault="00BA1F7D" w:rsidP="007102C5">
      <w:pPr>
        <w:spacing w:after="0" w:line="360" w:lineRule="auto"/>
        <w:jc w:val="both"/>
        <w:rPr>
          <w:rFonts w:ascii="Times New Roman" w:hAnsi="Times New Roman" w:cs="Times New Roman"/>
          <w:sz w:val="24"/>
          <w:szCs w:val="24"/>
        </w:rPr>
      </w:pPr>
    </w:p>
    <w:p w:rsidR="00BA1F7D" w:rsidRPr="00A41FB4" w:rsidRDefault="00BA1F7D" w:rsidP="00A41FB4">
      <w:pPr>
        <w:pStyle w:val="Akapitzlist"/>
        <w:numPr>
          <w:ilvl w:val="0"/>
          <w:numId w:val="4"/>
        </w:numPr>
        <w:spacing w:after="0" w:line="360" w:lineRule="auto"/>
        <w:jc w:val="both"/>
        <w:rPr>
          <w:rFonts w:ascii="Times New Roman" w:hAnsi="Times New Roman" w:cs="Times New Roman"/>
          <w:sz w:val="24"/>
          <w:szCs w:val="24"/>
        </w:rPr>
      </w:pPr>
      <w:r w:rsidRPr="00A41FB4">
        <w:rPr>
          <w:rFonts w:ascii="Times New Roman" w:hAnsi="Times New Roman" w:cs="Times New Roman"/>
          <w:sz w:val="24"/>
          <w:szCs w:val="24"/>
        </w:rPr>
        <w:t>Statut Zielonogórsko-Gorzowskiego Wyższego Seminarium Duchownego</w:t>
      </w:r>
      <w:r w:rsidR="007C1F31" w:rsidRPr="00A41FB4">
        <w:rPr>
          <w:rFonts w:ascii="Times New Roman" w:hAnsi="Times New Roman" w:cs="Times New Roman"/>
          <w:sz w:val="24"/>
          <w:szCs w:val="24"/>
        </w:rPr>
        <w:t xml:space="preserve"> (zmieniony)</w:t>
      </w:r>
    </w:p>
    <w:p w:rsidR="00BA1F7D" w:rsidRPr="00A41FB4" w:rsidRDefault="00BA1F7D" w:rsidP="00A41FB4">
      <w:pPr>
        <w:pStyle w:val="Akapitzlist"/>
        <w:numPr>
          <w:ilvl w:val="0"/>
          <w:numId w:val="4"/>
        </w:numPr>
        <w:spacing w:after="0" w:line="360" w:lineRule="auto"/>
        <w:jc w:val="both"/>
        <w:rPr>
          <w:rFonts w:ascii="Times New Roman" w:hAnsi="Times New Roman" w:cs="Times New Roman"/>
          <w:sz w:val="24"/>
          <w:szCs w:val="24"/>
        </w:rPr>
      </w:pPr>
      <w:r w:rsidRPr="00A41FB4">
        <w:rPr>
          <w:rFonts w:ascii="Times New Roman" w:hAnsi="Times New Roman" w:cs="Times New Roman"/>
          <w:sz w:val="24"/>
          <w:szCs w:val="24"/>
        </w:rPr>
        <w:t>Statut Przyjaciół Paradyża</w:t>
      </w:r>
      <w:r w:rsidR="007C1F31" w:rsidRPr="00A41FB4">
        <w:rPr>
          <w:rFonts w:ascii="Times New Roman" w:hAnsi="Times New Roman" w:cs="Times New Roman"/>
          <w:sz w:val="24"/>
          <w:szCs w:val="24"/>
        </w:rPr>
        <w:t xml:space="preserve"> (bez zmian)</w:t>
      </w:r>
    </w:p>
    <w:p w:rsidR="00483A9C" w:rsidRPr="00A41FB4" w:rsidRDefault="007C1F31" w:rsidP="00A41FB4">
      <w:pPr>
        <w:pStyle w:val="Akapitzlist"/>
        <w:numPr>
          <w:ilvl w:val="0"/>
          <w:numId w:val="4"/>
        </w:numPr>
        <w:spacing w:after="0" w:line="360" w:lineRule="auto"/>
        <w:jc w:val="both"/>
        <w:rPr>
          <w:rFonts w:ascii="Times New Roman" w:hAnsi="Times New Roman" w:cs="Times New Roman"/>
          <w:sz w:val="24"/>
          <w:szCs w:val="24"/>
        </w:rPr>
      </w:pPr>
      <w:r w:rsidRPr="00A41FB4">
        <w:rPr>
          <w:rFonts w:ascii="Times New Roman" w:hAnsi="Times New Roman" w:cs="Times New Roman"/>
          <w:sz w:val="24"/>
          <w:szCs w:val="24"/>
        </w:rPr>
        <w:t>Instrukcja na temat dopuszczania do celebracji eucharystycznej księży</w:t>
      </w:r>
      <w:r w:rsidR="00483A9C" w:rsidRPr="00A41FB4">
        <w:rPr>
          <w:rFonts w:ascii="Times New Roman" w:hAnsi="Times New Roman" w:cs="Times New Roman"/>
          <w:sz w:val="24"/>
          <w:szCs w:val="24"/>
        </w:rPr>
        <w:t xml:space="preserve"> nieznanych rektorowi kościoła</w:t>
      </w:r>
      <w:r w:rsidR="00A41FB4">
        <w:rPr>
          <w:rFonts w:ascii="Times New Roman" w:hAnsi="Times New Roman" w:cs="Times New Roman"/>
          <w:sz w:val="24"/>
          <w:szCs w:val="24"/>
        </w:rPr>
        <w:t xml:space="preserve"> (nowa w zamian za wcześniejsze podobne normy z 1945 r.)</w:t>
      </w:r>
    </w:p>
    <w:p w:rsidR="00483A9C" w:rsidRPr="00A41FB4" w:rsidRDefault="00483A9C" w:rsidP="00A41FB4">
      <w:pPr>
        <w:pStyle w:val="Tekstprzypisudolnego"/>
        <w:numPr>
          <w:ilvl w:val="0"/>
          <w:numId w:val="4"/>
        </w:numPr>
        <w:spacing w:line="360" w:lineRule="auto"/>
        <w:jc w:val="both"/>
        <w:rPr>
          <w:sz w:val="24"/>
          <w:szCs w:val="24"/>
        </w:rPr>
      </w:pPr>
      <w:r w:rsidRPr="006F476A">
        <w:rPr>
          <w:sz w:val="24"/>
          <w:szCs w:val="24"/>
        </w:rPr>
        <w:t xml:space="preserve">Instrukcja postępowania w razie śmierci i pogrzebu kapłana, </w:t>
      </w:r>
      <w:proofErr w:type="spellStart"/>
      <w:r w:rsidRPr="006F476A">
        <w:rPr>
          <w:i/>
          <w:sz w:val="24"/>
          <w:szCs w:val="24"/>
        </w:rPr>
        <w:t>Ecclesiastica</w:t>
      </w:r>
      <w:proofErr w:type="spellEnd"/>
      <w:r w:rsidRPr="006F476A">
        <w:rPr>
          <w:sz w:val="24"/>
          <w:szCs w:val="24"/>
        </w:rPr>
        <w:t xml:space="preserve"> 2017/2 (</w:t>
      </w:r>
      <w:r w:rsidR="007924AE" w:rsidRPr="006F476A">
        <w:rPr>
          <w:sz w:val="24"/>
          <w:szCs w:val="24"/>
        </w:rPr>
        <w:t>prawie</w:t>
      </w:r>
      <w:bookmarkStart w:id="0" w:name="_GoBack"/>
      <w:bookmarkEnd w:id="0"/>
      <w:r w:rsidR="007924AE" w:rsidRPr="006F476A">
        <w:rPr>
          <w:sz w:val="24"/>
          <w:szCs w:val="24"/>
        </w:rPr>
        <w:t xml:space="preserve"> bez zmian</w:t>
      </w:r>
      <w:r w:rsidRPr="006F476A">
        <w:rPr>
          <w:sz w:val="24"/>
          <w:szCs w:val="24"/>
        </w:rPr>
        <w:t>,</w:t>
      </w:r>
      <w:r w:rsidRPr="00A41FB4">
        <w:rPr>
          <w:sz w:val="24"/>
          <w:szCs w:val="24"/>
        </w:rPr>
        <w:t xml:space="preserve"> </w:t>
      </w:r>
      <w:r w:rsidRPr="00A41FB4">
        <w:t xml:space="preserve">jedyna zmiana to propozycja, by testament sporządzać przed przyjęciem święceń </w:t>
      </w:r>
      <w:proofErr w:type="spellStart"/>
      <w:r w:rsidRPr="00A41FB4">
        <w:t>prezbiteratu</w:t>
      </w:r>
      <w:proofErr w:type="spellEnd"/>
      <w:r w:rsidRPr="00A41FB4">
        <w:rPr>
          <w:sz w:val="24"/>
          <w:szCs w:val="24"/>
        </w:rPr>
        <w:t>)</w:t>
      </w:r>
    </w:p>
    <w:p w:rsidR="00483A9C" w:rsidRPr="00A41FB4" w:rsidRDefault="00483A9C" w:rsidP="00A41FB4">
      <w:pPr>
        <w:pStyle w:val="Tekstprzypisudolnego"/>
        <w:numPr>
          <w:ilvl w:val="0"/>
          <w:numId w:val="4"/>
        </w:numPr>
        <w:spacing w:line="360" w:lineRule="auto"/>
        <w:jc w:val="both"/>
        <w:rPr>
          <w:sz w:val="24"/>
          <w:szCs w:val="24"/>
        </w:rPr>
      </w:pPr>
      <w:r w:rsidRPr="00A41FB4">
        <w:rPr>
          <w:sz w:val="24"/>
          <w:szCs w:val="24"/>
        </w:rPr>
        <w:t xml:space="preserve">Ordynacja Wyborcza do Rady Kapłańskiej, </w:t>
      </w:r>
      <w:proofErr w:type="spellStart"/>
      <w:r w:rsidRPr="007924AE">
        <w:rPr>
          <w:i/>
          <w:sz w:val="24"/>
          <w:szCs w:val="24"/>
        </w:rPr>
        <w:t>Ecclesiastica</w:t>
      </w:r>
      <w:proofErr w:type="spellEnd"/>
      <w:r w:rsidRPr="007924AE">
        <w:rPr>
          <w:i/>
          <w:sz w:val="24"/>
          <w:szCs w:val="24"/>
        </w:rPr>
        <w:t xml:space="preserve"> </w:t>
      </w:r>
      <w:r w:rsidRPr="00A41FB4">
        <w:rPr>
          <w:sz w:val="24"/>
          <w:szCs w:val="24"/>
        </w:rPr>
        <w:t>2013/4 (bez zmian)</w:t>
      </w:r>
    </w:p>
    <w:p w:rsidR="00483A9C" w:rsidRPr="00A41FB4" w:rsidRDefault="00483A9C" w:rsidP="00A41FB4">
      <w:pPr>
        <w:pStyle w:val="Tekstprzypisudolnego"/>
        <w:numPr>
          <w:ilvl w:val="0"/>
          <w:numId w:val="4"/>
        </w:numPr>
        <w:spacing w:line="360" w:lineRule="auto"/>
        <w:jc w:val="both"/>
        <w:rPr>
          <w:sz w:val="24"/>
          <w:szCs w:val="24"/>
        </w:rPr>
      </w:pPr>
      <w:r w:rsidRPr="00A41FB4">
        <w:rPr>
          <w:sz w:val="24"/>
          <w:szCs w:val="24"/>
        </w:rPr>
        <w:t xml:space="preserve">Statut Rady Kapłańskiej, </w:t>
      </w:r>
      <w:proofErr w:type="spellStart"/>
      <w:r w:rsidRPr="007924AE">
        <w:rPr>
          <w:i/>
          <w:sz w:val="24"/>
          <w:szCs w:val="24"/>
        </w:rPr>
        <w:t>Ecclesiastica</w:t>
      </w:r>
      <w:proofErr w:type="spellEnd"/>
      <w:r w:rsidRPr="00A41FB4">
        <w:rPr>
          <w:sz w:val="24"/>
          <w:szCs w:val="24"/>
        </w:rPr>
        <w:t xml:space="preserve"> 2013/4 (bez zmian)</w:t>
      </w:r>
    </w:p>
    <w:p w:rsidR="00A01C58" w:rsidRPr="00A41FB4" w:rsidRDefault="00A01C58" w:rsidP="00A41FB4">
      <w:pPr>
        <w:pStyle w:val="Tekstprzypisudolnego"/>
        <w:numPr>
          <w:ilvl w:val="0"/>
          <w:numId w:val="4"/>
        </w:numPr>
        <w:spacing w:line="360" w:lineRule="auto"/>
        <w:jc w:val="both"/>
        <w:rPr>
          <w:sz w:val="24"/>
          <w:szCs w:val="24"/>
        </w:rPr>
      </w:pPr>
      <w:r w:rsidRPr="00A41FB4">
        <w:rPr>
          <w:sz w:val="24"/>
          <w:szCs w:val="24"/>
        </w:rPr>
        <w:t xml:space="preserve">Dekret dotyczący procedury wyborczej dziekanów i wicedziekanów, </w:t>
      </w:r>
      <w:proofErr w:type="spellStart"/>
      <w:r w:rsidRPr="007924AE">
        <w:rPr>
          <w:i/>
          <w:sz w:val="24"/>
          <w:szCs w:val="24"/>
        </w:rPr>
        <w:t>Ecclesiastica</w:t>
      </w:r>
      <w:proofErr w:type="spellEnd"/>
      <w:r w:rsidRPr="007924AE">
        <w:rPr>
          <w:i/>
          <w:sz w:val="24"/>
          <w:szCs w:val="24"/>
        </w:rPr>
        <w:t xml:space="preserve"> </w:t>
      </w:r>
      <w:r w:rsidRPr="00A41FB4">
        <w:rPr>
          <w:sz w:val="24"/>
          <w:szCs w:val="24"/>
        </w:rPr>
        <w:t>2002/7-9 (bez zmian)</w:t>
      </w:r>
    </w:p>
    <w:p w:rsidR="001F7EC1" w:rsidRPr="00A41FB4" w:rsidRDefault="001F7EC1" w:rsidP="00A41FB4">
      <w:pPr>
        <w:pStyle w:val="Tekstprzypisudolnego"/>
        <w:numPr>
          <w:ilvl w:val="0"/>
          <w:numId w:val="4"/>
        </w:numPr>
        <w:spacing w:line="360" w:lineRule="auto"/>
        <w:jc w:val="both"/>
        <w:rPr>
          <w:sz w:val="24"/>
          <w:szCs w:val="24"/>
        </w:rPr>
      </w:pPr>
      <w:r w:rsidRPr="00A41FB4">
        <w:rPr>
          <w:sz w:val="24"/>
          <w:szCs w:val="24"/>
        </w:rPr>
        <w:t xml:space="preserve">Dekret o ochronie małoletnich </w:t>
      </w:r>
      <w:r w:rsidR="00DA1977" w:rsidRPr="00A41FB4">
        <w:rPr>
          <w:sz w:val="24"/>
          <w:szCs w:val="24"/>
        </w:rPr>
        <w:t>(bez zmian)</w:t>
      </w:r>
    </w:p>
    <w:p w:rsidR="001B02D5" w:rsidRPr="00A41FB4" w:rsidRDefault="00064EBE" w:rsidP="00A41FB4">
      <w:pPr>
        <w:pStyle w:val="Tekstprzypisudolnego"/>
        <w:numPr>
          <w:ilvl w:val="0"/>
          <w:numId w:val="4"/>
        </w:numPr>
        <w:spacing w:line="360" w:lineRule="auto"/>
        <w:jc w:val="both"/>
        <w:rPr>
          <w:sz w:val="24"/>
          <w:szCs w:val="24"/>
        </w:rPr>
      </w:pPr>
      <w:r w:rsidRPr="00A41FB4">
        <w:rPr>
          <w:sz w:val="24"/>
          <w:szCs w:val="24"/>
        </w:rPr>
        <w:t>O kapitułach kanonickich</w:t>
      </w:r>
      <w:r w:rsidR="00DA1977" w:rsidRPr="00A41FB4">
        <w:rPr>
          <w:sz w:val="24"/>
          <w:szCs w:val="24"/>
        </w:rPr>
        <w:t xml:space="preserve"> </w:t>
      </w:r>
      <w:r w:rsidR="00A41FB4">
        <w:rPr>
          <w:sz w:val="24"/>
          <w:szCs w:val="24"/>
        </w:rPr>
        <w:t>(bez zmian)</w:t>
      </w:r>
    </w:p>
    <w:p w:rsidR="00452331" w:rsidRPr="00A41FB4" w:rsidRDefault="00452331" w:rsidP="00A41FB4">
      <w:pPr>
        <w:pStyle w:val="Tekstprzypisudolnego"/>
        <w:numPr>
          <w:ilvl w:val="0"/>
          <w:numId w:val="4"/>
        </w:numPr>
        <w:spacing w:line="360" w:lineRule="auto"/>
        <w:jc w:val="both"/>
        <w:rPr>
          <w:sz w:val="24"/>
          <w:szCs w:val="24"/>
        </w:rPr>
      </w:pPr>
      <w:r w:rsidRPr="00A41FB4">
        <w:rPr>
          <w:sz w:val="24"/>
          <w:szCs w:val="24"/>
        </w:rPr>
        <w:t>Prawa i obowiązki dziekanów (</w:t>
      </w:r>
      <w:r w:rsidR="00A41FB4">
        <w:rPr>
          <w:sz w:val="24"/>
          <w:szCs w:val="24"/>
        </w:rPr>
        <w:t xml:space="preserve">nowe - </w:t>
      </w:r>
      <w:r w:rsidRPr="00A41FB4">
        <w:rPr>
          <w:sz w:val="24"/>
          <w:szCs w:val="24"/>
        </w:rPr>
        <w:t>projekt do dyskusji)</w:t>
      </w:r>
    </w:p>
    <w:p w:rsidR="001F7EC1" w:rsidRDefault="001F7EC1" w:rsidP="00A41FB4">
      <w:pPr>
        <w:spacing w:after="0" w:line="360" w:lineRule="auto"/>
        <w:jc w:val="both"/>
        <w:rPr>
          <w:rFonts w:ascii="Times New Roman" w:hAnsi="Times New Roman" w:cs="Times New Roman"/>
          <w:sz w:val="24"/>
          <w:szCs w:val="24"/>
        </w:rPr>
      </w:pPr>
    </w:p>
    <w:p w:rsidR="007924AE" w:rsidRDefault="007924AE" w:rsidP="00A41FB4">
      <w:pPr>
        <w:spacing w:after="0" w:line="360" w:lineRule="auto"/>
        <w:jc w:val="both"/>
        <w:rPr>
          <w:rFonts w:ascii="Times New Roman" w:hAnsi="Times New Roman" w:cs="Times New Roman"/>
          <w:sz w:val="24"/>
          <w:szCs w:val="24"/>
        </w:rPr>
      </w:pPr>
    </w:p>
    <w:p w:rsidR="007924AE" w:rsidRDefault="007924AE" w:rsidP="00A41F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Pozostałe akty prawne uchylone (według stanu na dzień przekazania spisu aktów prawnych)</w:t>
      </w:r>
    </w:p>
    <w:p w:rsidR="007924AE" w:rsidRPr="00A41FB4" w:rsidRDefault="007924AE" w:rsidP="00A41FB4">
      <w:pPr>
        <w:spacing w:after="0" w:line="360" w:lineRule="auto"/>
        <w:jc w:val="both"/>
        <w:rPr>
          <w:rFonts w:ascii="Times New Roman" w:hAnsi="Times New Roman" w:cs="Times New Roman"/>
          <w:sz w:val="24"/>
          <w:szCs w:val="24"/>
        </w:rPr>
      </w:pPr>
    </w:p>
    <w:sectPr w:rsidR="007924AE" w:rsidRPr="00A41F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Antiqua">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61F1"/>
    <w:multiLevelType w:val="hybridMultilevel"/>
    <w:tmpl w:val="A7862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9E3E7B"/>
    <w:multiLevelType w:val="hybridMultilevel"/>
    <w:tmpl w:val="13A2AD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C58484F"/>
    <w:multiLevelType w:val="hybridMultilevel"/>
    <w:tmpl w:val="D0F4C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B0F247B"/>
    <w:multiLevelType w:val="hybridMultilevel"/>
    <w:tmpl w:val="E45C32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2506C14"/>
    <w:multiLevelType w:val="hybridMultilevel"/>
    <w:tmpl w:val="EF5E8D50"/>
    <w:lvl w:ilvl="0" w:tplc="9FBEB010">
      <w:start w:val="1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E21"/>
    <w:rsid w:val="000337EA"/>
    <w:rsid w:val="00056605"/>
    <w:rsid w:val="00064EBE"/>
    <w:rsid w:val="000C0E89"/>
    <w:rsid w:val="000F6D5C"/>
    <w:rsid w:val="00175A4E"/>
    <w:rsid w:val="001967EF"/>
    <w:rsid w:val="001B02D5"/>
    <w:rsid w:val="001F7EC1"/>
    <w:rsid w:val="002A0001"/>
    <w:rsid w:val="002B2155"/>
    <w:rsid w:val="002C5C60"/>
    <w:rsid w:val="002E177C"/>
    <w:rsid w:val="002F0BCF"/>
    <w:rsid w:val="002F41FD"/>
    <w:rsid w:val="00306FC4"/>
    <w:rsid w:val="00404647"/>
    <w:rsid w:val="00452331"/>
    <w:rsid w:val="00483A9C"/>
    <w:rsid w:val="00495643"/>
    <w:rsid w:val="004C295A"/>
    <w:rsid w:val="00501E21"/>
    <w:rsid w:val="00503576"/>
    <w:rsid w:val="005060FF"/>
    <w:rsid w:val="00555078"/>
    <w:rsid w:val="00593751"/>
    <w:rsid w:val="00631A30"/>
    <w:rsid w:val="006D2C41"/>
    <w:rsid w:val="006F476A"/>
    <w:rsid w:val="007102C5"/>
    <w:rsid w:val="00771DA5"/>
    <w:rsid w:val="007924AE"/>
    <w:rsid w:val="007C1F31"/>
    <w:rsid w:val="00855D72"/>
    <w:rsid w:val="008B1BE1"/>
    <w:rsid w:val="008B6F8F"/>
    <w:rsid w:val="008B7520"/>
    <w:rsid w:val="008D0026"/>
    <w:rsid w:val="009C59B9"/>
    <w:rsid w:val="00A01C58"/>
    <w:rsid w:val="00A41FA6"/>
    <w:rsid w:val="00A41FB4"/>
    <w:rsid w:val="00A77BD4"/>
    <w:rsid w:val="00B0216E"/>
    <w:rsid w:val="00B15576"/>
    <w:rsid w:val="00B42DEA"/>
    <w:rsid w:val="00BA1F7D"/>
    <w:rsid w:val="00BB5C31"/>
    <w:rsid w:val="00BD6B8B"/>
    <w:rsid w:val="00C06D10"/>
    <w:rsid w:val="00C241A5"/>
    <w:rsid w:val="00C30743"/>
    <w:rsid w:val="00D6619B"/>
    <w:rsid w:val="00D93400"/>
    <w:rsid w:val="00DA1977"/>
    <w:rsid w:val="00DB6292"/>
    <w:rsid w:val="00DD3F91"/>
    <w:rsid w:val="00EA66D4"/>
    <w:rsid w:val="00EB77E1"/>
    <w:rsid w:val="00EE3C6A"/>
    <w:rsid w:val="00F347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B6292"/>
    <w:pPr>
      <w:ind w:left="720"/>
      <w:contextualSpacing/>
    </w:pPr>
  </w:style>
  <w:style w:type="paragraph" w:styleId="Tekstdymka">
    <w:name w:val="Balloon Text"/>
    <w:basedOn w:val="Normalny"/>
    <w:link w:val="TekstdymkaZnak"/>
    <w:uiPriority w:val="99"/>
    <w:semiHidden/>
    <w:unhideWhenUsed/>
    <w:rsid w:val="000C0E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0E89"/>
    <w:rPr>
      <w:rFonts w:ascii="Tahoma" w:hAnsi="Tahoma" w:cs="Tahoma"/>
      <w:sz w:val="16"/>
      <w:szCs w:val="16"/>
    </w:rPr>
  </w:style>
  <w:style w:type="paragraph" w:styleId="Tekstprzypisudolnego">
    <w:name w:val="footnote text"/>
    <w:basedOn w:val="Normalny"/>
    <w:link w:val="TekstprzypisudolnegoZnak"/>
    <w:uiPriority w:val="99"/>
    <w:semiHidden/>
    <w:unhideWhenUsed/>
    <w:rsid w:val="00483A9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483A9C"/>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B6292"/>
    <w:pPr>
      <w:ind w:left="720"/>
      <w:contextualSpacing/>
    </w:pPr>
  </w:style>
  <w:style w:type="paragraph" w:styleId="Tekstdymka">
    <w:name w:val="Balloon Text"/>
    <w:basedOn w:val="Normalny"/>
    <w:link w:val="TekstdymkaZnak"/>
    <w:uiPriority w:val="99"/>
    <w:semiHidden/>
    <w:unhideWhenUsed/>
    <w:rsid w:val="000C0E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0E89"/>
    <w:rPr>
      <w:rFonts w:ascii="Tahoma" w:hAnsi="Tahoma" w:cs="Tahoma"/>
      <w:sz w:val="16"/>
      <w:szCs w:val="16"/>
    </w:rPr>
  </w:style>
  <w:style w:type="paragraph" w:styleId="Tekstprzypisudolnego">
    <w:name w:val="footnote text"/>
    <w:basedOn w:val="Normalny"/>
    <w:link w:val="TekstprzypisudolnegoZnak"/>
    <w:uiPriority w:val="99"/>
    <w:semiHidden/>
    <w:unhideWhenUsed/>
    <w:rsid w:val="00483A9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483A9C"/>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2207</TotalTime>
  <Pages>7</Pages>
  <Words>2050</Words>
  <Characters>12300</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28</cp:revision>
  <cp:lastPrinted>2019-09-23T14:22:00Z</cp:lastPrinted>
  <dcterms:created xsi:type="dcterms:W3CDTF">2018-11-02T20:39:00Z</dcterms:created>
  <dcterms:modified xsi:type="dcterms:W3CDTF">2020-02-22T19:45:00Z</dcterms:modified>
</cp:coreProperties>
</file>